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F2882"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This document provides a detailed description of the three data files supplied: "Extreme climate indicator station data.xlsx", "NPP annual total data.xlsx", and "Pixel extraction to point data.xlsx". The purpose is to ensure clarity for editors, reviewers, and readers regarding the content and structure of these datasets.</w:t>
      </w:r>
    </w:p>
    <w:p w14:paraId="78D1FF01" w14:textId="77777777" w:rsidR="008E10BB" w:rsidRPr="008E10BB" w:rsidRDefault="008E10BB" w:rsidP="008E10BB">
      <w:pPr>
        <w:ind w:firstLineChars="200" w:firstLine="440"/>
        <w:rPr>
          <w:rFonts w:ascii="Times New Roman" w:hAnsi="Times New Roman" w:cs="Times New Roman"/>
        </w:rPr>
      </w:pPr>
    </w:p>
    <w:p w14:paraId="0A190CC5" w14:textId="29AF7040"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1. File: Extreme climate indicator station data.xlsx - Sheet1.csv</w:t>
      </w:r>
    </w:p>
    <w:p w14:paraId="7E0BA0A7"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General Description:</w:t>
      </w:r>
    </w:p>
    <w:p w14:paraId="1F1F24A0"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This file contains observational data from 10 meteorological stations, focusing on various extreme climate indices. It appears to provide annual values for these indices for each station, likely alongside station identification, year, and geographical coordinates. This data is crucial for analyzing trends and patterns in extreme weather and climate events at specific locations.</w:t>
      </w:r>
    </w:p>
    <w:p w14:paraId="08CCCEA4" w14:textId="77777777" w:rsidR="008E10BB" w:rsidRPr="008E10BB" w:rsidRDefault="008E10BB" w:rsidP="008E10BB">
      <w:pPr>
        <w:ind w:firstLineChars="200" w:firstLine="440"/>
        <w:rPr>
          <w:rFonts w:ascii="Times New Roman" w:hAnsi="Times New Roman" w:cs="Times New Roman"/>
        </w:rPr>
      </w:pPr>
    </w:p>
    <w:p w14:paraId="514939C3" w14:textId="15B754B0"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Description of Common Columns:</w:t>
      </w:r>
    </w:p>
    <w:p w14:paraId="0139D6E5" w14:textId="77777777" w:rsidR="008E10BB" w:rsidRPr="008E10BB" w:rsidRDefault="008E10BB" w:rsidP="008E10BB">
      <w:pPr>
        <w:ind w:firstLineChars="200" w:firstLine="440"/>
        <w:rPr>
          <w:rFonts w:ascii="Times New Roman" w:hAnsi="Times New Roman" w:cs="Times New Roman"/>
        </w:rPr>
      </w:pPr>
      <w:proofErr w:type="spellStart"/>
      <w:r w:rsidRPr="008E10BB">
        <w:rPr>
          <w:rFonts w:ascii="Times New Roman" w:hAnsi="Times New Roman" w:cs="Times New Roman"/>
        </w:rPr>
        <w:t>Station_ID</w:t>
      </w:r>
      <w:proofErr w:type="spellEnd"/>
      <w:r w:rsidRPr="008E10BB">
        <w:rPr>
          <w:rFonts w:ascii="Times New Roman" w:hAnsi="Times New Roman" w:cs="Times New Roman"/>
        </w:rPr>
        <w:t xml:space="preserve"> / </w:t>
      </w:r>
      <w:proofErr w:type="spellStart"/>
      <w:r w:rsidRPr="008E10BB">
        <w:rPr>
          <w:rFonts w:ascii="Times New Roman" w:hAnsi="Times New Roman" w:cs="Times New Roman"/>
        </w:rPr>
        <w:t>Station_Name</w:t>
      </w:r>
      <w:proofErr w:type="spellEnd"/>
      <w:r w:rsidRPr="008E10BB">
        <w:rPr>
          <w:rFonts w:ascii="Times New Roman" w:hAnsi="Times New Roman" w:cs="Times New Roman"/>
        </w:rPr>
        <w:t>: Unique identifier or name for each meteorological station.</w:t>
      </w:r>
    </w:p>
    <w:p w14:paraId="22F5B5A2"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Year: The year for which the climate index data is recorded.</w:t>
      </w:r>
    </w:p>
    <w:p w14:paraId="4745C24C"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Longitude: The geographical longitude of the meteorological station.</w:t>
      </w:r>
    </w:p>
    <w:p w14:paraId="5A3BB6A9"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Latitude: The geographical latitude of the meteorological station.</w:t>
      </w:r>
    </w:p>
    <w:p w14:paraId="3FDB59D8"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Meteorological Station Data (10 Stations):</w:t>
      </w:r>
    </w:p>
    <w:p w14:paraId="597D5866" w14:textId="3635797B" w:rsidR="008E10BB" w:rsidRDefault="008E10BB" w:rsidP="008E10BB">
      <w:pPr>
        <w:ind w:firstLineChars="200" w:firstLine="440"/>
        <w:rPr>
          <w:rFonts w:ascii="Times New Roman" w:hAnsi="Times New Roman" w:cs="Times New Roman"/>
        </w:rPr>
      </w:pPr>
      <w:r w:rsidRPr="008E10BB">
        <w:rPr>
          <w:rFonts w:ascii="Times New Roman" w:hAnsi="Times New Roman" w:cs="Times New Roman"/>
        </w:rPr>
        <w:t xml:space="preserve">This file includes data for 10 distinct meteorological stations. </w:t>
      </w:r>
    </w:p>
    <w:tbl>
      <w:tblPr>
        <w:tblW w:w="9639" w:type="dxa"/>
        <w:tblLook w:val="04A0" w:firstRow="1" w:lastRow="0" w:firstColumn="1" w:lastColumn="0" w:noHBand="0" w:noVBand="1"/>
      </w:tblPr>
      <w:tblGrid>
        <w:gridCol w:w="1446"/>
        <w:gridCol w:w="1567"/>
        <w:gridCol w:w="1567"/>
        <w:gridCol w:w="2108"/>
        <w:gridCol w:w="2951"/>
      </w:tblGrid>
      <w:tr w:rsidR="00FF3376" w:rsidRPr="00FF3376" w14:paraId="14F3518E" w14:textId="77777777" w:rsidTr="00FF3376">
        <w:trPr>
          <w:trHeight w:val="276"/>
        </w:trPr>
        <w:tc>
          <w:tcPr>
            <w:tcW w:w="960" w:type="dxa"/>
            <w:tcBorders>
              <w:top w:val="single" w:sz="4" w:space="0" w:color="auto"/>
              <w:left w:val="nil"/>
              <w:bottom w:val="single" w:sz="4" w:space="0" w:color="auto"/>
              <w:right w:val="nil"/>
            </w:tcBorders>
            <w:shd w:val="clear" w:color="auto" w:fill="auto"/>
            <w:noWrap/>
            <w:vAlign w:val="center"/>
            <w:hideMark/>
          </w:tcPr>
          <w:p w14:paraId="2817CF00"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altitude</w:t>
            </w:r>
          </w:p>
        </w:tc>
        <w:tc>
          <w:tcPr>
            <w:tcW w:w="960" w:type="dxa"/>
            <w:tcBorders>
              <w:top w:val="single" w:sz="4" w:space="0" w:color="auto"/>
              <w:left w:val="nil"/>
              <w:bottom w:val="single" w:sz="4" w:space="0" w:color="auto"/>
              <w:right w:val="nil"/>
            </w:tcBorders>
            <w:shd w:val="clear" w:color="auto" w:fill="auto"/>
            <w:noWrap/>
            <w:vAlign w:val="center"/>
            <w:hideMark/>
          </w:tcPr>
          <w:p w14:paraId="346CE8F3"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proofErr w:type="spellStart"/>
            <w:r w:rsidRPr="00FF3376">
              <w:rPr>
                <w:rFonts w:ascii="Times New Roman" w:eastAsia="等线" w:hAnsi="Times New Roman" w:cs="Times New Roman"/>
                <w:color w:val="000000"/>
                <w:kern w:val="0"/>
                <w:szCs w:val="22"/>
                <w14:ligatures w14:val="none"/>
              </w:rPr>
              <w:t>lon</w:t>
            </w:r>
            <w:proofErr w:type="spellEnd"/>
          </w:p>
        </w:tc>
        <w:tc>
          <w:tcPr>
            <w:tcW w:w="960" w:type="dxa"/>
            <w:tcBorders>
              <w:top w:val="single" w:sz="4" w:space="0" w:color="auto"/>
              <w:left w:val="nil"/>
              <w:bottom w:val="single" w:sz="4" w:space="0" w:color="auto"/>
              <w:right w:val="nil"/>
            </w:tcBorders>
            <w:shd w:val="clear" w:color="auto" w:fill="auto"/>
            <w:noWrap/>
            <w:vAlign w:val="center"/>
            <w:hideMark/>
          </w:tcPr>
          <w:p w14:paraId="513183B9"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proofErr w:type="spellStart"/>
            <w:r w:rsidRPr="00FF3376">
              <w:rPr>
                <w:rFonts w:ascii="Times New Roman" w:eastAsia="等线" w:hAnsi="Times New Roman" w:cs="Times New Roman"/>
                <w:color w:val="000000"/>
                <w:kern w:val="0"/>
                <w:szCs w:val="22"/>
                <w14:ligatures w14:val="none"/>
              </w:rPr>
              <w:t>lat</w:t>
            </w:r>
            <w:proofErr w:type="spellEnd"/>
          </w:p>
        </w:tc>
        <w:tc>
          <w:tcPr>
            <w:tcW w:w="1400" w:type="dxa"/>
            <w:tcBorders>
              <w:top w:val="single" w:sz="4" w:space="0" w:color="auto"/>
              <w:left w:val="nil"/>
              <w:bottom w:val="single" w:sz="4" w:space="0" w:color="auto"/>
              <w:right w:val="nil"/>
            </w:tcBorders>
            <w:shd w:val="clear" w:color="auto" w:fill="auto"/>
            <w:noWrap/>
            <w:vAlign w:val="center"/>
            <w:hideMark/>
          </w:tcPr>
          <w:p w14:paraId="73973B0D" w14:textId="6FFE9033"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Pr>
                <w:rFonts w:ascii="Times New Roman" w:eastAsia="等线" w:hAnsi="Times New Roman" w:cs="Times New Roman" w:hint="eastAsia"/>
                <w:color w:val="000000"/>
                <w:kern w:val="0"/>
                <w:szCs w:val="22"/>
                <w14:ligatures w14:val="none"/>
              </w:rPr>
              <w:t>ID</w:t>
            </w:r>
          </w:p>
        </w:tc>
        <w:tc>
          <w:tcPr>
            <w:tcW w:w="1960" w:type="dxa"/>
            <w:tcBorders>
              <w:top w:val="single" w:sz="4" w:space="0" w:color="auto"/>
              <w:left w:val="nil"/>
              <w:bottom w:val="single" w:sz="4" w:space="0" w:color="auto"/>
              <w:right w:val="nil"/>
            </w:tcBorders>
            <w:shd w:val="clear" w:color="auto" w:fill="auto"/>
            <w:noWrap/>
            <w:vAlign w:val="center"/>
            <w:hideMark/>
          </w:tcPr>
          <w:p w14:paraId="0BC162AE"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station</w:t>
            </w:r>
          </w:p>
        </w:tc>
      </w:tr>
      <w:tr w:rsidR="00FF3376" w:rsidRPr="00FF3376" w14:paraId="5336DA3B" w14:textId="77777777" w:rsidTr="00FF3376">
        <w:trPr>
          <w:trHeight w:val="276"/>
        </w:trPr>
        <w:tc>
          <w:tcPr>
            <w:tcW w:w="960" w:type="dxa"/>
            <w:tcBorders>
              <w:top w:val="single" w:sz="4" w:space="0" w:color="auto"/>
              <w:left w:val="nil"/>
              <w:bottom w:val="nil"/>
              <w:right w:val="nil"/>
            </w:tcBorders>
            <w:shd w:val="clear" w:color="auto" w:fill="auto"/>
            <w:noWrap/>
            <w:vAlign w:val="center"/>
            <w:hideMark/>
          </w:tcPr>
          <w:p w14:paraId="558C6BBB"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1503</w:t>
            </w:r>
          </w:p>
        </w:tc>
        <w:tc>
          <w:tcPr>
            <w:tcW w:w="960" w:type="dxa"/>
            <w:tcBorders>
              <w:top w:val="single" w:sz="4" w:space="0" w:color="auto"/>
              <w:left w:val="nil"/>
              <w:bottom w:val="nil"/>
              <w:right w:val="nil"/>
            </w:tcBorders>
            <w:shd w:val="clear" w:color="auto" w:fill="auto"/>
            <w:noWrap/>
            <w:vAlign w:val="center"/>
            <w:hideMark/>
          </w:tcPr>
          <w:p w14:paraId="070DD927"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100.2167</w:t>
            </w:r>
          </w:p>
        </w:tc>
        <w:tc>
          <w:tcPr>
            <w:tcW w:w="960" w:type="dxa"/>
            <w:tcBorders>
              <w:top w:val="single" w:sz="4" w:space="0" w:color="auto"/>
              <w:left w:val="nil"/>
              <w:bottom w:val="nil"/>
              <w:right w:val="nil"/>
            </w:tcBorders>
            <w:shd w:val="clear" w:color="auto" w:fill="auto"/>
            <w:noWrap/>
            <w:vAlign w:val="center"/>
            <w:hideMark/>
          </w:tcPr>
          <w:p w14:paraId="39505614"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23.95</w:t>
            </w:r>
          </w:p>
        </w:tc>
        <w:tc>
          <w:tcPr>
            <w:tcW w:w="1400" w:type="dxa"/>
            <w:tcBorders>
              <w:top w:val="single" w:sz="4" w:space="0" w:color="auto"/>
              <w:left w:val="nil"/>
              <w:bottom w:val="nil"/>
              <w:right w:val="nil"/>
            </w:tcBorders>
            <w:shd w:val="clear" w:color="auto" w:fill="auto"/>
            <w:noWrap/>
            <w:vAlign w:val="center"/>
            <w:hideMark/>
          </w:tcPr>
          <w:p w14:paraId="5A031DD9"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569510</w:t>
            </w:r>
          </w:p>
        </w:tc>
        <w:tc>
          <w:tcPr>
            <w:tcW w:w="1960" w:type="dxa"/>
            <w:tcBorders>
              <w:top w:val="single" w:sz="4" w:space="0" w:color="auto"/>
              <w:left w:val="nil"/>
              <w:bottom w:val="nil"/>
              <w:right w:val="nil"/>
            </w:tcBorders>
            <w:shd w:val="clear" w:color="auto" w:fill="auto"/>
            <w:noWrap/>
            <w:vAlign w:val="center"/>
            <w:hideMark/>
          </w:tcPr>
          <w:p w14:paraId="449CECD7"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proofErr w:type="spellStart"/>
            <w:r w:rsidRPr="00FF3376">
              <w:rPr>
                <w:rFonts w:ascii="Times New Roman" w:eastAsia="等线" w:hAnsi="Times New Roman" w:cs="Times New Roman"/>
                <w:color w:val="000000"/>
                <w:kern w:val="0"/>
                <w:szCs w:val="22"/>
                <w14:ligatures w14:val="none"/>
              </w:rPr>
              <w:t>Lincang</w:t>
            </w:r>
            <w:proofErr w:type="spellEnd"/>
          </w:p>
        </w:tc>
      </w:tr>
      <w:tr w:rsidR="00FF3376" w:rsidRPr="00FF3376" w14:paraId="06D32E6A" w14:textId="77777777" w:rsidTr="00FF3376">
        <w:trPr>
          <w:trHeight w:val="276"/>
        </w:trPr>
        <w:tc>
          <w:tcPr>
            <w:tcW w:w="960" w:type="dxa"/>
            <w:tcBorders>
              <w:top w:val="nil"/>
              <w:left w:val="nil"/>
              <w:bottom w:val="nil"/>
              <w:right w:val="nil"/>
            </w:tcBorders>
            <w:shd w:val="clear" w:color="auto" w:fill="auto"/>
            <w:noWrap/>
            <w:vAlign w:val="center"/>
            <w:hideMark/>
          </w:tcPr>
          <w:p w14:paraId="7A5EF960"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2382</w:t>
            </w:r>
          </w:p>
        </w:tc>
        <w:tc>
          <w:tcPr>
            <w:tcW w:w="960" w:type="dxa"/>
            <w:tcBorders>
              <w:top w:val="nil"/>
              <w:left w:val="nil"/>
              <w:bottom w:val="nil"/>
              <w:right w:val="nil"/>
            </w:tcBorders>
            <w:shd w:val="clear" w:color="auto" w:fill="auto"/>
            <w:noWrap/>
            <w:vAlign w:val="center"/>
            <w:hideMark/>
          </w:tcPr>
          <w:p w14:paraId="2891BFF4"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100.2167</w:t>
            </w:r>
          </w:p>
        </w:tc>
        <w:tc>
          <w:tcPr>
            <w:tcW w:w="960" w:type="dxa"/>
            <w:tcBorders>
              <w:top w:val="nil"/>
              <w:left w:val="nil"/>
              <w:bottom w:val="nil"/>
              <w:right w:val="nil"/>
            </w:tcBorders>
            <w:shd w:val="clear" w:color="auto" w:fill="auto"/>
            <w:noWrap/>
            <w:vAlign w:val="center"/>
            <w:hideMark/>
          </w:tcPr>
          <w:p w14:paraId="7A7DB2A7"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26.83333</w:t>
            </w:r>
          </w:p>
        </w:tc>
        <w:tc>
          <w:tcPr>
            <w:tcW w:w="1400" w:type="dxa"/>
            <w:tcBorders>
              <w:top w:val="nil"/>
              <w:left w:val="nil"/>
              <w:bottom w:val="nil"/>
              <w:right w:val="nil"/>
            </w:tcBorders>
            <w:shd w:val="clear" w:color="auto" w:fill="auto"/>
            <w:noWrap/>
            <w:vAlign w:val="center"/>
            <w:hideMark/>
          </w:tcPr>
          <w:p w14:paraId="433BA7A7"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566510</w:t>
            </w:r>
          </w:p>
        </w:tc>
        <w:tc>
          <w:tcPr>
            <w:tcW w:w="1960" w:type="dxa"/>
            <w:tcBorders>
              <w:top w:val="nil"/>
              <w:left w:val="nil"/>
              <w:bottom w:val="nil"/>
              <w:right w:val="nil"/>
            </w:tcBorders>
            <w:shd w:val="clear" w:color="auto" w:fill="auto"/>
            <w:noWrap/>
            <w:vAlign w:val="center"/>
            <w:hideMark/>
          </w:tcPr>
          <w:p w14:paraId="629B9C97"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Lijiang</w:t>
            </w:r>
          </w:p>
        </w:tc>
      </w:tr>
      <w:tr w:rsidR="00FF3376" w:rsidRPr="00FF3376" w14:paraId="5DBB7F47" w14:textId="77777777" w:rsidTr="00FF3376">
        <w:trPr>
          <w:trHeight w:val="276"/>
        </w:trPr>
        <w:tc>
          <w:tcPr>
            <w:tcW w:w="960" w:type="dxa"/>
            <w:tcBorders>
              <w:top w:val="nil"/>
              <w:left w:val="nil"/>
              <w:bottom w:val="nil"/>
              <w:right w:val="nil"/>
            </w:tcBorders>
            <w:shd w:val="clear" w:color="auto" w:fill="auto"/>
            <w:noWrap/>
            <w:vAlign w:val="center"/>
            <w:hideMark/>
          </w:tcPr>
          <w:p w14:paraId="6EA85F03"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1649</w:t>
            </w:r>
          </w:p>
        </w:tc>
        <w:tc>
          <w:tcPr>
            <w:tcW w:w="960" w:type="dxa"/>
            <w:tcBorders>
              <w:top w:val="nil"/>
              <w:left w:val="nil"/>
              <w:bottom w:val="nil"/>
              <w:right w:val="nil"/>
            </w:tcBorders>
            <w:shd w:val="clear" w:color="auto" w:fill="auto"/>
            <w:noWrap/>
            <w:vAlign w:val="center"/>
            <w:hideMark/>
          </w:tcPr>
          <w:p w14:paraId="4C51F35F"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99.18333</w:t>
            </w:r>
          </w:p>
        </w:tc>
        <w:tc>
          <w:tcPr>
            <w:tcW w:w="960" w:type="dxa"/>
            <w:tcBorders>
              <w:top w:val="nil"/>
              <w:left w:val="nil"/>
              <w:bottom w:val="nil"/>
              <w:right w:val="nil"/>
            </w:tcBorders>
            <w:shd w:val="clear" w:color="auto" w:fill="auto"/>
            <w:noWrap/>
            <w:vAlign w:val="center"/>
            <w:hideMark/>
          </w:tcPr>
          <w:p w14:paraId="7EF251F5"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25.11667</w:t>
            </w:r>
          </w:p>
        </w:tc>
        <w:tc>
          <w:tcPr>
            <w:tcW w:w="1400" w:type="dxa"/>
            <w:tcBorders>
              <w:top w:val="nil"/>
              <w:left w:val="nil"/>
              <w:bottom w:val="nil"/>
              <w:right w:val="nil"/>
            </w:tcBorders>
            <w:shd w:val="clear" w:color="auto" w:fill="auto"/>
            <w:noWrap/>
            <w:vAlign w:val="center"/>
            <w:hideMark/>
          </w:tcPr>
          <w:p w14:paraId="313F2B07"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567480</w:t>
            </w:r>
          </w:p>
        </w:tc>
        <w:tc>
          <w:tcPr>
            <w:tcW w:w="1960" w:type="dxa"/>
            <w:tcBorders>
              <w:top w:val="nil"/>
              <w:left w:val="nil"/>
              <w:bottom w:val="nil"/>
              <w:right w:val="nil"/>
            </w:tcBorders>
            <w:shd w:val="clear" w:color="auto" w:fill="auto"/>
            <w:noWrap/>
            <w:vAlign w:val="center"/>
            <w:hideMark/>
          </w:tcPr>
          <w:p w14:paraId="5F626B4E"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Baoshan</w:t>
            </w:r>
          </w:p>
        </w:tc>
      </w:tr>
      <w:tr w:rsidR="00FF3376" w:rsidRPr="00FF3376" w14:paraId="6DDF4B34" w14:textId="77777777" w:rsidTr="00FF3376">
        <w:trPr>
          <w:trHeight w:val="276"/>
        </w:trPr>
        <w:tc>
          <w:tcPr>
            <w:tcW w:w="960" w:type="dxa"/>
            <w:tcBorders>
              <w:top w:val="nil"/>
              <w:left w:val="nil"/>
              <w:bottom w:val="nil"/>
              <w:right w:val="nil"/>
            </w:tcBorders>
            <w:shd w:val="clear" w:color="auto" w:fill="auto"/>
            <w:noWrap/>
            <w:vAlign w:val="center"/>
            <w:hideMark/>
          </w:tcPr>
          <w:p w14:paraId="7D0EAEDD"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1992</w:t>
            </w:r>
          </w:p>
        </w:tc>
        <w:tc>
          <w:tcPr>
            <w:tcW w:w="960" w:type="dxa"/>
            <w:tcBorders>
              <w:top w:val="nil"/>
              <w:left w:val="nil"/>
              <w:bottom w:val="nil"/>
              <w:right w:val="nil"/>
            </w:tcBorders>
            <w:shd w:val="clear" w:color="auto" w:fill="auto"/>
            <w:noWrap/>
            <w:vAlign w:val="center"/>
            <w:hideMark/>
          </w:tcPr>
          <w:p w14:paraId="37575FF4"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100.1833</w:t>
            </w:r>
          </w:p>
        </w:tc>
        <w:tc>
          <w:tcPr>
            <w:tcW w:w="960" w:type="dxa"/>
            <w:tcBorders>
              <w:top w:val="nil"/>
              <w:left w:val="nil"/>
              <w:bottom w:val="nil"/>
              <w:right w:val="nil"/>
            </w:tcBorders>
            <w:shd w:val="clear" w:color="auto" w:fill="auto"/>
            <w:noWrap/>
            <w:vAlign w:val="center"/>
            <w:hideMark/>
          </w:tcPr>
          <w:p w14:paraId="2E08DD4C"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25.7</w:t>
            </w:r>
          </w:p>
        </w:tc>
        <w:tc>
          <w:tcPr>
            <w:tcW w:w="1400" w:type="dxa"/>
            <w:tcBorders>
              <w:top w:val="nil"/>
              <w:left w:val="nil"/>
              <w:bottom w:val="nil"/>
              <w:right w:val="nil"/>
            </w:tcBorders>
            <w:shd w:val="clear" w:color="auto" w:fill="auto"/>
            <w:noWrap/>
            <w:vAlign w:val="center"/>
            <w:hideMark/>
          </w:tcPr>
          <w:p w14:paraId="251E754B"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567510</w:t>
            </w:r>
          </w:p>
        </w:tc>
        <w:tc>
          <w:tcPr>
            <w:tcW w:w="1960" w:type="dxa"/>
            <w:tcBorders>
              <w:top w:val="nil"/>
              <w:left w:val="nil"/>
              <w:bottom w:val="nil"/>
              <w:right w:val="nil"/>
            </w:tcBorders>
            <w:shd w:val="clear" w:color="auto" w:fill="auto"/>
            <w:noWrap/>
            <w:vAlign w:val="center"/>
            <w:hideMark/>
          </w:tcPr>
          <w:p w14:paraId="1C867911"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Dali</w:t>
            </w:r>
          </w:p>
        </w:tc>
      </w:tr>
      <w:tr w:rsidR="00FF3376" w:rsidRPr="00FF3376" w14:paraId="6E33825C" w14:textId="77777777" w:rsidTr="00FF3376">
        <w:trPr>
          <w:trHeight w:val="276"/>
        </w:trPr>
        <w:tc>
          <w:tcPr>
            <w:tcW w:w="960" w:type="dxa"/>
            <w:tcBorders>
              <w:top w:val="nil"/>
              <w:left w:val="nil"/>
              <w:bottom w:val="nil"/>
              <w:right w:val="nil"/>
            </w:tcBorders>
            <w:shd w:val="clear" w:color="auto" w:fill="auto"/>
            <w:noWrap/>
            <w:vAlign w:val="center"/>
            <w:hideMark/>
          </w:tcPr>
          <w:p w14:paraId="2A54F56A"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2589</w:t>
            </w:r>
          </w:p>
        </w:tc>
        <w:tc>
          <w:tcPr>
            <w:tcW w:w="960" w:type="dxa"/>
            <w:tcBorders>
              <w:top w:val="nil"/>
              <w:left w:val="nil"/>
              <w:bottom w:val="nil"/>
              <w:right w:val="nil"/>
            </w:tcBorders>
            <w:shd w:val="clear" w:color="auto" w:fill="auto"/>
            <w:noWrap/>
            <w:vAlign w:val="center"/>
            <w:hideMark/>
          </w:tcPr>
          <w:p w14:paraId="1857B02A"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99.1</w:t>
            </w:r>
          </w:p>
        </w:tc>
        <w:tc>
          <w:tcPr>
            <w:tcW w:w="960" w:type="dxa"/>
            <w:tcBorders>
              <w:top w:val="nil"/>
              <w:left w:val="nil"/>
              <w:bottom w:val="nil"/>
              <w:right w:val="nil"/>
            </w:tcBorders>
            <w:shd w:val="clear" w:color="auto" w:fill="auto"/>
            <w:noWrap/>
            <w:vAlign w:val="center"/>
            <w:hideMark/>
          </w:tcPr>
          <w:p w14:paraId="770DE7C3"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30</w:t>
            </w:r>
          </w:p>
        </w:tc>
        <w:tc>
          <w:tcPr>
            <w:tcW w:w="1400" w:type="dxa"/>
            <w:tcBorders>
              <w:top w:val="nil"/>
              <w:left w:val="nil"/>
              <w:bottom w:val="nil"/>
              <w:right w:val="nil"/>
            </w:tcBorders>
            <w:shd w:val="clear" w:color="auto" w:fill="auto"/>
            <w:noWrap/>
            <w:vAlign w:val="center"/>
            <w:hideMark/>
          </w:tcPr>
          <w:p w14:paraId="6B811FFE"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562470</w:t>
            </w:r>
          </w:p>
        </w:tc>
        <w:tc>
          <w:tcPr>
            <w:tcW w:w="1960" w:type="dxa"/>
            <w:tcBorders>
              <w:top w:val="nil"/>
              <w:left w:val="nil"/>
              <w:bottom w:val="nil"/>
              <w:right w:val="nil"/>
            </w:tcBorders>
            <w:shd w:val="clear" w:color="auto" w:fill="auto"/>
            <w:noWrap/>
            <w:vAlign w:val="center"/>
            <w:hideMark/>
          </w:tcPr>
          <w:p w14:paraId="53B552BA"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proofErr w:type="spellStart"/>
            <w:r w:rsidRPr="00FF3376">
              <w:rPr>
                <w:rFonts w:ascii="Times New Roman" w:eastAsia="等线" w:hAnsi="Times New Roman" w:cs="Times New Roman"/>
                <w:color w:val="000000"/>
                <w:kern w:val="0"/>
                <w:szCs w:val="22"/>
                <w14:ligatures w14:val="none"/>
              </w:rPr>
              <w:t>Batang</w:t>
            </w:r>
            <w:proofErr w:type="spellEnd"/>
          </w:p>
        </w:tc>
      </w:tr>
      <w:tr w:rsidR="00FF3376" w:rsidRPr="00FF3376" w14:paraId="5C977F44" w14:textId="77777777" w:rsidTr="00FF3376">
        <w:trPr>
          <w:trHeight w:val="276"/>
        </w:trPr>
        <w:tc>
          <w:tcPr>
            <w:tcW w:w="960" w:type="dxa"/>
            <w:tcBorders>
              <w:top w:val="nil"/>
              <w:left w:val="nil"/>
              <w:bottom w:val="nil"/>
              <w:right w:val="nil"/>
            </w:tcBorders>
            <w:shd w:val="clear" w:color="auto" w:fill="auto"/>
            <w:noWrap/>
            <w:vAlign w:val="center"/>
            <w:hideMark/>
          </w:tcPr>
          <w:p w14:paraId="491CE6A0"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3320</w:t>
            </w:r>
          </w:p>
        </w:tc>
        <w:tc>
          <w:tcPr>
            <w:tcW w:w="960" w:type="dxa"/>
            <w:tcBorders>
              <w:top w:val="nil"/>
              <w:left w:val="nil"/>
              <w:bottom w:val="nil"/>
              <w:right w:val="nil"/>
            </w:tcBorders>
            <w:shd w:val="clear" w:color="auto" w:fill="auto"/>
            <w:noWrap/>
            <w:vAlign w:val="center"/>
            <w:hideMark/>
          </w:tcPr>
          <w:p w14:paraId="74C874D8"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98.88333</w:t>
            </w:r>
          </w:p>
        </w:tc>
        <w:tc>
          <w:tcPr>
            <w:tcW w:w="960" w:type="dxa"/>
            <w:tcBorders>
              <w:top w:val="nil"/>
              <w:left w:val="nil"/>
              <w:bottom w:val="nil"/>
              <w:right w:val="nil"/>
            </w:tcBorders>
            <w:shd w:val="clear" w:color="auto" w:fill="auto"/>
            <w:noWrap/>
            <w:vAlign w:val="center"/>
            <w:hideMark/>
          </w:tcPr>
          <w:p w14:paraId="493771D0"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28.45</w:t>
            </w:r>
          </w:p>
        </w:tc>
        <w:tc>
          <w:tcPr>
            <w:tcW w:w="1400" w:type="dxa"/>
            <w:tcBorders>
              <w:top w:val="nil"/>
              <w:left w:val="nil"/>
              <w:bottom w:val="nil"/>
              <w:right w:val="nil"/>
            </w:tcBorders>
            <w:shd w:val="clear" w:color="auto" w:fill="auto"/>
            <w:noWrap/>
            <w:vAlign w:val="center"/>
            <w:hideMark/>
          </w:tcPr>
          <w:p w14:paraId="6F160F67"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564440</w:t>
            </w:r>
          </w:p>
        </w:tc>
        <w:tc>
          <w:tcPr>
            <w:tcW w:w="1960" w:type="dxa"/>
            <w:tcBorders>
              <w:top w:val="nil"/>
              <w:left w:val="nil"/>
              <w:bottom w:val="nil"/>
              <w:right w:val="nil"/>
            </w:tcBorders>
            <w:shd w:val="clear" w:color="auto" w:fill="auto"/>
            <w:noWrap/>
            <w:vAlign w:val="center"/>
            <w:hideMark/>
          </w:tcPr>
          <w:p w14:paraId="3C59D043"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proofErr w:type="spellStart"/>
            <w:r w:rsidRPr="00FF3376">
              <w:rPr>
                <w:rFonts w:ascii="Times New Roman" w:eastAsia="等线" w:hAnsi="Times New Roman" w:cs="Times New Roman"/>
                <w:color w:val="000000"/>
                <w:kern w:val="0"/>
                <w:szCs w:val="22"/>
                <w14:ligatures w14:val="none"/>
              </w:rPr>
              <w:t>Deqing</w:t>
            </w:r>
            <w:proofErr w:type="spellEnd"/>
          </w:p>
        </w:tc>
      </w:tr>
      <w:tr w:rsidR="00FF3376" w:rsidRPr="00FF3376" w14:paraId="70E7D798" w14:textId="77777777" w:rsidTr="00FF3376">
        <w:trPr>
          <w:trHeight w:val="276"/>
        </w:trPr>
        <w:tc>
          <w:tcPr>
            <w:tcW w:w="960" w:type="dxa"/>
            <w:tcBorders>
              <w:top w:val="nil"/>
              <w:left w:val="nil"/>
              <w:bottom w:val="nil"/>
              <w:right w:val="nil"/>
            </w:tcBorders>
            <w:shd w:val="clear" w:color="auto" w:fill="auto"/>
            <w:noWrap/>
            <w:vAlign w:val="center"/>
            <w:hideMark/>
          </w:tcPr>
          <w:p w14:paraId="3AFA473E"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3307</w:t>
            </w:r>
          </w:p>
        </w:tc>
        <w:tc>
          <w:tcPr>
            <w:tcW w:w="960" w:type="dxa"/>
            <w:tcBorders>
              <w:top w:val="nil"/>
              <w:left w:val="nil"/>
              <w:bottom w:val="nil"/>
              <w:right w:val="nil"/>
            </w:tcBorders>
            <w:shd w:val="clear" w:color="auto" w:fill="auto"/>
            <w:noWrap/>
            <w:vAlign w:val="center"/>
            <w:hideMark/>
          </w:tcPr>
          <w:p w14:paraId="2E8BF2D0"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97.16667</w:t>
            </w:r>
          </w:p>
        </w:tc>
        <w:tc>
          <w:tcPr>
            <w:tcW w:w="960" w:type="dxa"/>
            <w:tcBorders>
              <w:top w:val="nil"/>
              <w:left w:val="nil"/>
              <w:bottom w:val="nil"/>
              <w:right w:val="nil"/>
            </w:tcBorders>
            <w:shd w:val="clear" w:color="auto" w:fill="auto"/>
            <w:noWrap/>
            <w:vAlign w:val="center"/>
            <w:hideMark/>
          </w:tcPr>
          <w:p w14:paraId="49EECE82"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31.15</w:t>
            </w:r>
          </w:p>
        </w:tc>
        <w:tc>
          <w:tcPr>
            <w:tcW w:w="1400" w:type="dxa"/>
            <w:tcBorders>
              <w:top w:val="nil"/>
              <w:left w:val="nil"/>
              <w:bottom w:val="nil"/>
              <w:right w:val="nil"/>
            </w:tcBorders>
            <w:shd w:val="clear" w:color="auto" w:fill="auto"/>
            <w:noWrap/>
            <w:vAlign w:val="center"/>
            <w:hideMark/>
          </w:tcPr>
          <w:p w14:paraId="69752CDD"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561370</w:t>
            </w:r>
          </w:p>
        </w:tc>
        <w:tc>
          <w:tcPr>
            <w:tcW w:w="1960" w:type="dxa"/>
            <w:tcBorders>
              <w:top w:val="nil"/>
              <w:left w:val="nil"/>
              <w:bottom w:val="nil"/>
              <w:right w:val="nil"/>
            </w:tcBorders>
            <w:shd w:val="clear" w:color="auto" w:fill="auto"/>
            <w:noWrap/>
            <w:vAlign w:val="center"/>
            <w:hideMark/>
          </w:tcPr>
          <w:p w14:paraId="4F46F9BE"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proofErr w:type="spellStart"/>
            <w:r w:rsidRPr="00FF3376">
              <w:rPr>
                <w:rFonts w:ascii="Times New Roman" w:eastAsia="等线" w:hAnsi="Times New Roman" w:cs="Times New Roman"/>
                <w:color w:val="000000"/>
                <w:kern w:val="0"/>
                <w:szCs w:val="22"/>
                <w14:ligatures w14:val="none"/>
              </w:rPr>
              <w:t>Qamdo</w:t>
            </w:r>
            <w:proofErr w:type="spellEnd"/>
          </w:p>
        </w:tc>
      </w:tr>
      <w:tr w:rsidR="00FF3376" w:rsidRPr="00FF3376" w14:paraId="4A3C910B" w14:textId="77777777" w:rsidTr="00FF3376">
        <w:trPr>
          <w:trHeight w:val="276"/>
        </w:trPr>
        <w:tc>
          <w:tcPr>
            <w:tcW w:w="960" w:type="dxa"/>
            <w:tcBorders>
              <w:top w:val="nil"/>
              <w:left w:val="nil"/>
              <w:bottom w:val="nil"/>
              <w:right w:val="nil"/>
            </w:tcBorders>
            <w:shd w:val="clear" w:color="auto" w:fill="auto"/>
            <w:noWrap/>
            <w:vAlign w:val="center"/>
            <w:hideMark/>
          </w:tcPr>
          <w:p w14:paraId="0946DFCD"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1190.9</w:t>
            </w:r>
          </w:p>
        </w:tc>
        <w:tc>
          <w:tcPr>
            <w:tcW w:w="960" w:type="dxa"/>
            <w:tcBorders>
              <w:top w:val="nil"/>
              <w:left w:val="nil"/>
              <w:bottom w:val="nil"/>
              <w:right w:val="nil"/>
            </w:tcBorders>
            <w:shd w:val="clear" w:color="auto" w:fill="auto"/>
            <w:noWrap/>
            <w:vAlign w:val="center"/>
            <w:hideMark/>
          </w:tcPr>
          <w:p w14:paraId="7F047F6E"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98.8</w:t>
            </w:r>
          </w:p>
        </w:tc>
        <w:tc>
          <w:tcPr>
            <w:tcW w:w="960" w:type="dxa"/>
            <w:tcBorders>
              <w:top w:val="nil"/>
              <w:left w:val="nil"/>
              <w:bottom w:val="nil"/>
              <w:right w:val="nil"/>
            </w:tcBorders>
            <w:shd w:val="clear" w:color="auto" w:fill="auto"/>
            <w:noWrap/>
            <w:vAlign w:val="center"/>
            <w:hideMark/>
          </w:tcPr>
          <w:p w14:paraId="6A99957F"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27.07</w:t>
            </w:r>
          </w:p>
        </w:tc>
        <w:tc>
          <w:tcPr>
            <w:tcW w:w="1400" w:type="dxa"/>
            <w:tcBorders>
              <w:top w:val="nil"/>
              <w:left w:val="nil"/>
              <w:bottom w:val="nil"/>
              <w:right w:val="nil"/>
            </w:tcBorders>
            <w:shd w:val="clear" w:color="auto" w:fill="auto"/>
            <w:noWrap/>
            <w:vAlign w:val="center"/>
            <w:hideMark/>
          </w:tcPr>
          <w:p w14:paraId="210910C4"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566410</w:t>
            </w:r>
          </w:p>
        </w:tc>
        <w:tc>
          <w:tcPr>
            <w:tcW w:w="1960" w:type="dxa"/>
            <w:tcBorders>
              <w:top w:val="nil"/>
              <w:left w:val="nil"/>
              <w:bottom w:val="nil"/>
              <w:right w:val="nil"/>
            </w:tcBorders>
            <w:shd w:val="clear" w:color="auto" w:fill="auto"/>
            <w:noWrap/>
            <w:vAlign w:val="center"/>
            <w:hideMark/>
          </w:tcPr>
          <w:p w14:paraId="73D4EAB1"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proofErr w:type="spellStart"/>
            <w:r w:rsidRPr="00FF3376">
              <w:rPr>
                <w:rFonts w:ascii="Times New Roman" w:eastAsia="等线" w:hAnsi="Times New Roman" w:cs="Times New Roman"/>
                <w:color w:val="000000"/>
                <w:kern w:val="0"/>
                <w:szCs w:val="22"/>
                <w14:ligatures w14:val="none"/>
              </w:rPr>
              <w:t>Fugong</w:t>
            </w:r>
            <w:proofErr w:type="spellEnd"/>
          </w:p>
        </w:tc>
      </w:tr>
      <w:tr w:rsidR="00FF3376" w:rsidRPr="00FF3376" w14:paraId="694E016E" w14:textId="77777777" w:rsidTr="00FF3376">
        <w:trPr>
          <w:trHeight w:val="276"/>
        </w:trPr>
        <w:tc>
          <w:tcPr>
            <w:tcW w:w="960" w:type="dxa"/>
            <w:tcBorders>
              <w:top w:val="nil"/>
              <w:left w:val="nil"/>
              <w:right w:val="nil"/>
            </w:tcBorders>
            <w:shd w:val="clear" w:color="auto" w:fill="auto"/>
            <w:noWrap/>
            <w:vAlign w:val="center"/>
            <w:hideMark/>
          </w:tcPr>
          <w:p w14:paraId="10953FDF"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1696.9</w:t>
            </w:r>
          </w:p>
        </w:tc>
        <w:tc>
          <w:tcPr>
            <w:tcW w:w="960" w:type="dxa"/>
            <w:tcBorders>
              <w:top w:val="nil"/>
              <w:left w:val="nil"/>
              <w:right w:val="nil"/>
            </w:tcBorders>
            <w:shd w:val="clear" w:color="auto" w:fill="auto"/>
            <w:noWrap/>
            <w:vAlign w:val="center"/>
            <w:hideMark/>
          </w:tcPr>
          <w:p w14:paraId="48BFFE91"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98.5</w:t>
            </w:r>
          </w:p>
        </w:tc>
        <w:tc>
          <w:tcPr>
            <w:tcW w:w="960" w:type="dxa"/>
            <w:tcBorders>
              <w:top w:val="nil"/>
              <w:left w:val="nil"/>
              <w:right w:val="nil"/>
            </w:tcBorders>
            <w:shd w:val="clear" w:color="auto" w:fill="auto"/>
            <w:noWrap/>
            <w:vAlign w:val="center"/>
            <w:hideMark/>
          </w:tcPr>
          <w:p w14:paraId="0895CF21"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24.98333</w:t>
            </w:r>
          </w:p>
        </w:tc>
        <w:tc>
          <w:tcPr>
            <w:tcW w:w="1400" w:type="dxa"/>
            <w:tcBorders>
              <w:top w:val="nil"/>
              <w:left w:val="nil"/>
              <w:right w:val="nil"/>
            </w:tcBorders>
            <w:shd w:val="clear" w:color="auto" w:fill="auto"/>
            <w:noWrap/>
            <w:vAlign w:val="center"/>
            <w:hideMark/>
          </w:tcPr>
          <w:p w14:paraId="7637DF48"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567390</w:t>
            </w:r>
          </w:p>
        </w:tc>
        <w:tc>
          <w:tcPr>
            <w:tcW w:w="1960" w:type="dxa"/>
            <w:tcBorders>
              <w:top w:val="nil"/>
              <w:left w:val="nil"/>
              <w:right w:val="nil"/>
            </w:tcBorders>
            <w:shd w:val="clear" w:color="auto" w:fill="auto"/>
            <w:noWrap/>
            <w:vAlign w:val="center"/>
            <w:hideMark/>
          </w:tcPr>
          <w:p w14:paraId="587DB322"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proofErr w:type="spellStart"/>
            <w:r w:rsidRPr="00FF3376">
              <w:rPr>
                <w:rFonts w:ascii="Times New Roman" w:eastAsia="等线" w:hAnsi="Times New Roman" w:cs="Times New Roman"/>
                <w:color w:val="000000"/>
                <w:kern w:val="0"/>
                <w:szCs w:val="22"/>
                <w14:ligatures w14:val="none"/>
              </w:rPr>
              <w:t>Tengchong</w:t>
            </w:r>
            <w:proofErr w:type="spellEnd"/>
          </w:p>
        </w:tc>
      </w:tr>
      <w:tr w:rsidR="00FF3376" w:rsidRPr="00FF3376" w14:paraId="37940F39" w14:textId="77777777" w:rsidTr="00FF3376">
        <w:trPr>
          <w:trHeight w:val="276"/>
        </w:trPr>
        <w:tc>
          <w:tcPr>
            <w:tcW w:w="960" w:type="dxa"/>
            <w:tcBorders>
              <w:top w:val="nil"/>
              <w:left w:val="nil"/>
              <w:bottom w:val="single" w:sz="4" w:space="0" w:color="auto"/>
              <w:right w:val="nil"/>
            </w:tcBorders>
            <w:shd w:val="clear" w:color="auto" w:fill="auto"/>
            <w:noWrap/>
            <w:vAlign w:val="center"/>
            <w:hideMark/>
          </w:tcPr>
          <w:p w14:paraId="7099D03E"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1591.3</w:t>
            </w:r>
          </w:p>
        </w:tc>
        <w:tc>
          <w:tcPr>
            <w:tcW w:w="960" w:type="dxa"/>
            <w:tcBorders>
              <w:top w:val="nil"/>
              <w:left w:val="nil"/>
              <w:bottom w:val="single" w:sz="4" w:space="0" w:color="auto"/>
              <w:right w:val="nil"/>
            </w:tcBorders>
            <w:shd w:val="clear" w:color="auto" w:fill="auto"/>
            <w:noWrap/>
            <w:vAlign w:val="center"/>
            <w:hideMark/>
          </w:tcPr>
          <w:p w14:paraId="57D6E151"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98.75</w:t>
            </w:r>
          </w:p>
        </w:tc>
        <w:tc>
          <w:tcPr>
            <w:tcW w:w="960" w:type="dxa"/>
            <w:tcBorders>
              <w:top w:val="nil"/>
              <w:left w:val="nil"/>
              <w:bottom w:val="single" w:sz="4" w:space="0" w:color="auto"/>
              <w:right w:val="nil"/>
            </w:tcBorders>
            <w:shd w:val="clear" w:color="auto" w:fill="auto"/>
            <w:noWrap/>
            <w:vAlign w:val="center"/>
            <w:hideMark/>
          </w:tcPr>
          <w:p w14:paraId="698ED7EF"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28.05</w:t>
            </w:r>
          </w:p>
        </w:tc>
        <w:tc>
          <w:tcPr>
            <w:tcW w:w="1400" w:type="dxa"/>
            <w:tcBorders>
              <w:top w:val="nil"/>
              <w:left w:val="nil"/>
              <w:bottom w:val="single" w:sz="4" w:space="0" w:color="auto"/>
              <w:right w:val="nil"/>
            </w:tcBorders>
            <w:shd w:val="clear" w:color="auto" w:fill="auto"/>
            <w:noWrap/>
            <w:vAlign w:val="center"/>
            <w:hideMark/>
          </w:tcPr>
          <w:p w14:paraId="27FEE12A"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r w:rsidRPr="00FF3376">
              <w:rPr>
                <w:rFonts w:ascii="Times New Roman" w:eastAsia="等线" w:hAnsi="Times New Roman" w:cs="Times New Roman"/>
                <w:color w:val="000000"/>
                <w:kern w:val="0"/>
                <w:szCs w:val="22"/>
                <w14:ligatures w14:val="none"/>
              </w:rPr>
              <w:t>565330</w:t>
            </w:r>
          </w:p>
        </w:tc>
        <w:tc>
          <w:tcPr>
            <w:tcW w:w="1960" w:type="dxa"/>
            <w:tcBorders>
              <w:top w:val="nil"/>
              <w:left w:val="nil"/>
              <w:bottom w:val="single" w:sz="4" w:space="0" w:color="auto"/>
              <w:right w:val="nil"/>
            </w:tcBorders>
            <w:shd w:val="clear" w:color="auto" w:fill="auto"/>
            <w:noWrap/>
            <w:vAlign w:val="center"/>
            <w:hideMark/>
          </w:tcPr>
          <w:p w14:paraId="7810CCF7" w14:textId="77777777" w:rsidR="00FF3376" w:rsidRPr="00FF3376" w:rsidRDefault="00FF3376" w:rsidP="00FF3376">
            <w:pPr>
              <w:widowControl/>
              <w:spacing w:after="0" w:line="240" w:lineRule="auto"/>
              <w:jc w:val="center"/>
              <w:rPr>
                <w:rFonts w:ascii="Times New Roman" w:eastAsia="等线" w:hAnsi="Times New Roman" w:cs="Times New Roman"/>
                <w:color w:val="000000"/>
                <w:kern w:val="0"/>
                <w:szCs w:val="22"/>
                <w14:ligatures w14:val="none"/>
              </w:rPr>
            </w:pPr>
            <w:proofErr w:type="spellStart"/>
            <w:r w:rsidRPr="00FF3376">
              <w:rPr>
                <w:rFonts w:ascii="Times New Roman" w:eastAsia="等线" w:hAnsi="Times New Roman" w:cs="Times New Roman"/>
                <w:color w:val="000000"/>
                <w:kern w:val="0"/>
                <w:szCs w:val="22"/>
                <w14:ligatures w14:val="none"/>
              </w:rPr>
              <w:t>Gongshan</w:t>
            </w:r>
            <w:proofErr w:type="spellEnd"/>
          </w:p>
        </w:tc>
      </w:tr>
    </w:tbl>
    <w:p w14:paraId="6AFAD54C" w14:textId="77777777" w:rsidR="008E10BB" w:rsidRPr="008E10BB" w:rsidRDefault="008E10BB" w:rsidP="008E10BB">
      <w:pPr>
        <w:ind w:firstLineChars="200" w:firstLine="440"/>
        <w:rPr>
          <w:rFonts w:ascii="Times New Roman" w:hAnsi="Times New Roman" w:cs="Times New Roman"/>
        </w:rPr>
      </w:pPr>
    </w:p>
    <w:p w14:paraId="38B52157"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Detailed Description of Extreme Climate Indices (15 Indices):</w:t>
      </w:r>
    </w:p>
    <w:p w14:paraId="26644E46" w14:textId="3538A38D"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 xml:space="preserve">The following are descriptions for 15 commonly used extreme climate indices, as defined by the Expert Team on Climate Change Detection and Indices (ETCCDI). Please verify that </w:t>
      </w:r>
      <w:proofErr w:type="gramStart"/>
      <w:r w:rsidRPr="008E10BB">
        <w:rPr>
          <w:rFonts w:ascii="Times New Roman" w:hAnsi="Times New Roman" w:cs="Times New Roman"/>
        </w:rPr>
        <w:t>these match</w:t>
      </w:r>
      <w:proofErr w:type="gramEnd"/>
      <w:r w:rsidRPr="008E10BB">
        <w:rPr>
          <w:rFonts w:ascii="Times New Roman" w:hAnsi="Times New Roman" w:cs="Times New Roman"/>
        </w:rPr>
        <w:t xml:space="preserve"> the indices present </w:t>
      </w:r>
      <w:r w:rsidRPr="008E10BB">
        <w:rPr>
          <w:rFonts w:ascii="Times New Roman" w:hAnsi="Times New Roman" w:cs="Times New Roman"/>
        </w:rPr>
        <w:lastRenderedPageBreak/>
        <w:t>in your data file and their corresponding column headers. The data for these indices are typically presented as annual values per station.</w:t>
      </w:r>
    </w:p>
    <w:p w14:paraId="4B29C063" w14:textId="58E73A3A"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FD (Frost Days):</w:t>
      </w:r>
    </w:p>
    <w:p w14:paraId="1BC6810A"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Definition: Annual count of days when the daily minimum temperature (TN) is less than 0°C.</w:t>
      </w:r>
    </w:p>
    <w:p w14:paraId="295125C4"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Units: Days.</w:t>
      </w:r>
    </w:p>
    <w:p w14:paraId="29228E78"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Significance: Indicates the frequency of frost occurrence, which can impact agriculture, ecosystems, and infrastructure.</w:t>
      </w:r>
    </w:p>
    <w:p w14:paraId="4992F6BF" w14:textId="39B1B363"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SU (Summer Days):</w:t>
      </w:r>
    </w:p>
    <w:p w14:paraId="2610DB33"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Definition: Annual count of days when the daily maximum temperature (TX) is greater than 25°C.</w:t>
      </w:r>
    </w:p>
    <w:p w14:paraId="6FB5F6E3"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Units: Days.</w:t>
      </w:r>
    </w:p>
    <w:p w14:paraId="32CD479F" w14:textId="77777777" w:rsidR="008E10BB" w:rsidRDefault="008E10BB" w:rsidP="008E10BB">
      <w:pPr>
        <w:ind w:firstLineChars="200" w:firstLine="440"/>
        <w:rPr>
          <w:rFonts w:ascii="Times New Roman" w:hAnsi="Times New Roman" w:cs="Times New Roman"/>
        </w:rPr>
      </w:pPr>
      <w:r w:rsidRPr="008E10BB">
        <w:rPr>
          <w:rFonts w:ascii="Times New Roman" w:hAnsi="Times New Roman" w:cs="Times New Roman"/>
        </w:rPr>
        <w:t>Significance: Represents the occurrence of warm days, relevant for heat stress, energy consumption, and tourism.</w:t>
      </w:r>
    </w:p>
    <w:p w14:paraId="56B4510E" w14:textId="77777777" w:rsidR="008E10BB" w:rsidRPr="008E10BB" w:rsidRDefault="008E10BB" w:rsidP="008E10BB">
      <w:pPr>
        <w:ind w:firstLineChars="200" w:firstLine="440"/>
        <w:rPr>
          <w:rFonts w:ascii="Times New Roman" w:hAnsi="Times New Roman" w:cs="Times New Roman"/>
        </w:rPr>
      </w:pPr>
    </w:p>
    <w:p w14:paraId="4E3EB159" w14:textId="713BC184"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ID (Ice Days):</w:t>
      </w:r>
    </w:p>
    <w:p w14:paraId="56267B86"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Definition: Annual count of days when the daily maximum temperature (TX) is less than 0°C.</w:t>
      </w:r>
    </w:p>
    <w:p w14:paraId="1D5D9581"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Units: Days.</w:t>
      </w:r>
    </w:p>
    <w:p w14:paraId="2A3D36D4" w14:textId="77777777" w:rsidR="008E10BB" w:rsidRDefault="008E10BB" w:rsidP="008E10BB">
      <w:pPr>
        <w:ind w:firstLineChars="200" w:firstLine="440"/>
        <w:rPr>
          <w:rFonts w:ascii="Times New Roman" w:hAnsi="Times New Roman" w:cs="Times New Roman"/>
        </w:rPr>
      </w:pPr>
      <w:r w:rsidRPr="008E10BB">
        <w:rPr>
          <w:rFonts w:ascii="Times New Roman" w:hAnsi="Times New Roman" w:cs="Times New Roman"/>
        </w:rPr>
        <w:t>Significance: Indicates prolonged periods of freezing conditions, affecting transportation, infrastructure, and ecosystems.</w:t>
      </w:r>
    </w:p>
    <w:p w14:paraId="4B802689" w14:textId="77777777" w:rsidR="008E10BB" w:rsidRPr="008E10BB" w:rsidRDefault="008E10BB" w:rsidP="008E10BB">
      <w:pPr>
        <w:ind w:firstLineChars="200" w:firstLine="440"/>
        <w:rPr>
          <w:rFonts w:ascii="Times New Roman" w:hAnsi="Times New Roman" w:cs="Times New Roman"/>
        </w:rPr>
      </w:pPr>
    </w:p>
    <w:p w14:paraId="3BCAB181" w14:textId="0E53298B"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TR (Tropical Nights):</w:t>
      </w:r>
    </w:p>
    <w:p w14:paraId="6A0866CC"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Definition: Annual count of days when the daily minimum temperature (TN) is greater than 20°C.</w:t>
      </w:r>
    </w:p>
    <w:p w14:paraId="5F5C7E25"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Units: Days.</w:t>
      </w:r>
    </w:p>
    <w:p w14:paraId="7A6029B4" w14:textId="77777777" w:rsidR="008E10BB" w:rsidRDefault="008E10BB" w:rsidP="008E10BB">
      <w:pPr>
        <w:ind w:firstLineChars="200" w:firstLine="440"/>
        <w:rPr>
          <w:rFonts w:ascii="Times New Roman" w:hAnsi="Times New Roman" w:cs="Times New Roman"/>
        </w:rPr>
      </w:pPr>
      <w:r w:rsidRPr="008E10BB">
        <w:rPr>
          <w:rFonts w:ascii="Times New Roman" w:hAnsi="Times New Roman" w:cs="Times New Roman"/>
        </w:rPr>
        <w:t>Significance: Measures the frequency of warm nights, which can impact human health (especially for vulnerable populations) and plant physiology.</w:t>
      </w:r>
    </w:p>
    <w:p w14:paraId="2C679937" w14:textId="77777777" w:rsidR="008E10BB" w:rsidRPr="008E10BB" w:rsidRDefault="008E10BB" w:rsidP="008E10BB">
      <w:pPr>
        <w:ind w:firstLineChars="200" w:firstLine="440"/>
        <w:rPr>
          <w:rFonts w:ascii="Times New Roman" w:hAnsi="Times New Roman" w:cs="Times New Roman"/>
        </w:rPr>
      </w:pPr>
    </w:p>
    <w:p w14:paraId="123C00C7" w14:textId="1D6DA93A"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GSL (Growing Season Length):</w:t>
      </w:r>
    </w:p>
    <w:p w14:paraId="22F69F9F"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Definition: Annual count of days between the first occurrence of at least 6 consecutive days with daily mean temperature (TG) &gt; 5°C and the first occurrence after July 1st (in the Northern Hemisphere) or January 1st (in the Southern Hemisphere) of at least 6 consecutive days with TG &lt; 5°C.</w:t>
      </w:r>
    </w:p>
    <w:p w14:paraId="6A565B9E"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lastRenderedPageBreak/>
        <w:t>Units: Days.</w:t>
      </w:r>
    </w:p>
    <w:p w14:paraId="0E05B9D5" w14:textId="77777777" w:rsidR="008E10BB" w:rsidRDefault="008E10BB" w:rsidP="008E10BB">
      <w:pPr>
        <w:ind w:firstLineChars="200" w:firstLine="440"/>
        <w:rPr>
          <w:rFonts w:ascii="Times New Roman" w:hAnsi="Times New Roman" w:cs="Times New Roman"/>
        </w:rPr>
      </w:pPr>
      <w:r w:rsidRPr="008E10BB">
        <w:rPr>
          <w:rFonts w:ascii="Times New Roman" w:hAnsi="Times New Roman" w:cs="Times New Roman"/>
        </w:rPr>
        <w:t>Significance: A key indicator for agriculture, representing the period available for plant growth.</w:t>
      </w:r>
    </w:p>
    <w:p w14:paraId="47026D01" w14:textId="77777777" w:rsidR="008E10BB" w:rsidRPr="008E10BB" w:rsidRDefault="008E10BB" w:rsidP="008E10BB">
      <w:pPr>
        <w:ind w:firstLineChars="200" w:firstLine="440"/>
        <w:rPr>
          <w:rFonts w:ascii="Times New Roman" w:hAnsi="Times New Roman" w:cs="Times New Roman"/>
        </w:rPr>
      </w:pPr>
    </w:p>
    <w:p w14:paraId="5D4C05D5" w14:textId="431CA1F8" w:rsidR="008E10BB" w:rsidRPr="008E10BB" w:rsidRDefault="008E10BB" w:rsidP="008E10BB">
      <w:pPr>
        <w:ind w:firstLineChars="200" w:firstLine="440"/>
        <w:rPr>
          <w:rFonts w:ascii="Times New Roman" w:hAnsi="Times New Roman" w:cs="Times New Roman"/>
        </w:rPr>
      </w:pPr>
      <w:proofErr w:type="spellStart"/>
      <w:r w:rsidRPr="008E10BB">
        <w:rPr>
          <w:rFonts w:ascii="Times New Roman" w:hAnsi="Times New Roman" w:cs="Times New Roman"/>
        </w:rPr>
        <w:t>TXx</w:t>
      </w:r>
      <w:proofErr w:type="spellEnd"/>
      <w:r w:rsidRPr="008E10BB">
        <w:rPr>
          <w:rFonts w:ascii="Times New Roman" w:hAnsi="Times New Roman" w:cs="Times New Roman"/>
        </w:rPr>
        <w:t xml:space="preserve"> (Monthly Maximum Value of Daily Maximum Temperature):</w:t>
      </w:r>
    </w:p>
    <w:p w14:paraId="4888A31B"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 xml:space="preserve">Definition: The highest daily maximum temperature recorded </w:t>
      </w:r>
      <w:proofErr w:type="gramStart"/>
      <w:r w:rsidRPr="008E10BB">
        <w:rPr>
          <w:rFonts w:ascii="Times New Roman" w:hAnsi="Times New Roman" w:cs="Times New Roman"/>
        </w:rPr>
        <w:t>in a given</w:t>
      </w:r>
      <w:proofErr w:type="gramEnd"/>
      <w:r w:rsidRPr="008E10BB">
        <w:rPr>
          <w:rFonts w:ascii="Times New Roman" w:hAnsi="Times New Roman" w:cs="Times New Roman"/>
        </w:rPr>
        <w:t xml:space="preserve"> month. If the file contains annual values, this might represent the absolute highest daily maximum temperature of the year, or an annual average of monthly </w:t>
      </w:r>
      <w:proofErr w:type="spellStart"/>
      <w:r w:rsidRPr="008E10BB">
        <w:rPr>
          <w:rFonts w:ascii="Times New Roman" w:hAnsi="Times New Roman" w:cs="Times New Roman"/>
        </w:rPr>
        <w:t>TXx</w:t>
      </w:r>
      <w:proofErr w:type="spellEnd"/>
      <w:r w:rsidRPr="008E10BB">
        <w:rPr>
          <w:rFonts w:ascii="Times New Roman" w:hAnsi="Times New Roman" w:cs="Times New Roman"/>
        </w:rPr>
        <w:t xml:space="preserve"> values. Please clarify based on your data processing. For this description, we assume it is the annual maximum of daily maximum temperatures.</w:t>
      </w:r>
    </w:p>
    <w:p w14:paraId="3CE61DC6"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Units: °C.</w:t>
      </w:r>
    </w:p>
    <w:p w14:paraId="5C5E9FE8" w14:textId="3529815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Significance: Indicates extreme heat events during the day.</w:t>
      </w:r>
    </w:p>
    <w:p w14:paraId="1DA1CD92"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TNx (Monthly Maximum Value of Daily Minimum Temperature):</w:t>
      </w:r>
    </w:p>
    <w:p w14:paraId="63582DE2" w14:textId="77777777" w:rsidR="008E10BB" w:rsidRPr="008E10BB" w:rsidRDefault="008E10BB" w:rsidP="008E10BB">
      <w:pPr>
        <w:ind w:firstLineChars="200" w:firstLine="440"/>
        <w:rPr>
          <w:rFonts w:ascii="Times New Roman" w:hAnsi="Times New Roman" w:cs="Times New Roman"/>
        </w:rPr>
      </w:pPr>
    </w:p>
    <w:p w14:paraId="48E51AC2"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 xml:space="preserve">Definition: The highest daily minimum temperature recorded </w:t>
      </w:r>
      <w:proofErr w:type="gramStart"/>
      <w:r w:rsidRPr="008E10BB">
        <w:rPr>
          <w:rFonts w:ascii="Times New Roman" w:hAnsi="Times New Roman" w:cs="Times New Roman"/>
        </w:rPr>
        <w:t>in a given</w:t>
      </w:r>
      <w:proofErr w:type="gramEnd"/>
      <w:r w:rsidRPr="008E10BB">
        <w:rPr>
          <w:rFonts w:ascii="Times New Roman" w:hAnsi="Times New Roman" w:cs="Times New Roman"/>
        </w:rPr>
        <w:t xml:space="preserve"> month. If the file contains annual values, this could be the annual maximum of daily minimum temperatures (i.e., the warmest night of the year).</w:t>
      </w:r>
    </w:p>
    <w:p w14:paraId="18404E49"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Units: °C.</w:t>
      </w:r>
    </w:p>
    <w:p w14:paraId="7607F6C5" w14:textId="77777777" w:rsidR="008E10BB" w:rsidRDefault="008E10BB" w:rsidP="008E10BB">
      <w:pPr>
        <w:ind w:firstLineChars="200" w:firstLine="440"/>
        <w:rPr>
          <w:rFonts w:ascii="Times New Roman" w:hAnsi="Times New Roman" w:cs="Times New Roman"/>
        </w:rPr>
      </w:pPr>
      <w:r w:rsidRPr="008E10BB">
        <w:rPr>
          <w:rFonts w:ascii="Times New Roman" w:hAnsi="Times New Roman" w:cs="Times New Roman"/>
        </w:rPr>
        <w:t>Significance: Reflects periods of unusually warm nights.</w:t>
      </w:r>
    </w:p>
    <w:p w14:paraId="1DF6A532" w14:textId="77777777" w:rsidR="008E10BB" w:rsidRPr="008E10BB" w:rsidRDefault="008E10BB" w:rsidP="008E10BB">
      <w:pPr>
        <w:ind w:firstLineChars="200" w:firstLine="440"/>
        <w:rPr>
          <w:rFonts w:ascii="Times New Roman" w:hAnsi="Times New Roman" w:cs="Times New Roman"/>
        </w:rPr>
      </w:pPr>
    </w:p>
    <w:p w14:paraId="60164FDD" w14:textId="1A2C3BD1" w:rsidR="008E10BB" w:rsidRPr="008E10BB" w:rsidRDefault="008E10BB" w:rsidP="008E10BB">
      <w:pPr>
        <w:ind w:firstLineChars="200" w:firstLine="440"/>
        <w:rPr>
          <w:rFonts w:ascii="Times New Roman" w:hAnsi="Times New Roman" w:cs="Times New Roman"/>
        </w:rPr>
      </w:pPr>
      <w:proofErr w:type="spellStart"/>
      <w:r w:rsidRPr="008E10BB">
        <w:rPr>
          <w:rFonts w:ascii="Times New Roman" w:hAnsi="Times New Roman" w:cs="Times New Roman"/>
        </w:rPr>
        <w:t>TXn</w:t>
      </w:r>
      <w:proofErr w:type="spellEnd"/>
      <w:r w:rsidRPr="008E10BB">
        <w:rPr>
          <w:rFonts w:ascii="Times New Roman" w:hAnsi="Times New Roman" w:cs="Times New Roman"/>
        </w:rPr>
        <w:t xml:space="preserve"> (Monthly Minimum Value of Daily Maximum Temperature):</w:t>
      </w:r>
    </w:p>
    <w:p w14:paraId="5302BCBB"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 xml:space="preserve">Definition: The lowest daily maximum temperature recorded </w:t>
      </w:r>
      <w:proofErr w:type="gramStart"/>
      <w:r w:rsidRPr="008E10BB">
        <w:rPr>
          <w:rFonts w:ascii="Times New Roman" w:hAnsi="Times New Roman" w:cs="Times New Roman"/>
        </w:rPr>
        <w:t>in a given</w:t>
      </w:r>
      <w:proofErr w:type="gramEnd"/>
      <w:r w:rsidRPr="008E10BB">
        <w:rPr>
          <w:rFonts w:ascii="Times New Roman" w:hAnsi="Times New Roman" w:cs="Times New Roman"/>
        </w:rPr>
        <w:t xml:space="preserve"> month. If the file contains annual values, this could be the annual minimum of daily maximum temperatures (i.e., the coolest day of the year).</w:t>
      </w:r>
    </w:p>
    <w:p w14:paraId="2B0F3DE8"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Units: °C.</w:t>
      </w:r>
    </w:p>
    <w:p w14:paraId="02C6BD4F" w14:textId="77777777" w:rsidR="008E10BB" w:rsidRDefault="008E10BB" w:rsidP="008E10BB">
      <w:pPr>
        <w:ind w:firstLineChars="200" w:firstLine="440"/>
        <w:rPr>
          <w:rFonts w:ascii="Times New Roman" w:hAnsi="Times New Roman" w:cs="Times New Roman"/>
        </w:rPr>
      </w:pPr>
      <w:r w:rsidRPr="008E10BB">
        <w:rPr>
          <w:rFonts w:ascii="Times New Roman" w:hAnsi="Times New Roman" w:cs="Times New Roman"/>
        </w:rPr>
        <w:t>Significance: Indicates unusually cool daytime conditions.</w:t>
      </w:r>
    </w:p>
    <w:p w14:paraId="40D5CEE7" w14:textId="77777777" w:rsidR="008E10BB" w:rsidRPr="008E10BB" w:rsidRDefault="008E10BB" w:rsidP="008E10BB">
      <w:pPr>
        <w:ind w:firstLineChars="200" w:firstLine="440"/>
        <w:rPr>
          <w:rFonts w:ascii="Times New Roman" w:hAnsi="Times New Roman" w:cs="Times New Roman"/>
        </w:rPr>
      </w:pPr>
    </w:p>
    <w:p w14:paraId="0201978B" w14:textId="656F4CEE" w:rsidR="008E10BB" w:rsidRPr="008E10BB" w:rsidRDefault="008E10BB" w:rsidP="008E10BB">
      <w:pPr>
        <w:ind w:firstLineChars="200" w:firstLine="440"/>
        <w:rPr>
          <w:rFonts w:ascii="Times New Roman" w:hAnsi="Times New Roman" w:cs="Times New Roman"/>
        </w:rPr>
      </w:pPr>
      <w:proofErr w:type="spellStart"/>
      <w:r w:rsidRPr="008E10BB">
        <w:rPr>
          <w:rFonts w:ascii="Times New Roman" w:hAnsi="Times New Roman" w:cs="Times New Roman"/>
        </w:rPr>
        <w:t>TNn</w:t>
      </w:r>
      <w:proofErr w:type="spellEnd"/>
      <w:r w:rsidRPr="008E10BB">
        <w:rPr>
          <w:rFonts w:ascii="Times New Roman" w:hAnsi="Times New Roman" w:cs="Times New Roman"/>
        </w:rPr>
        <w:t xml:space="preserve"> (Monthly Minimum Value of Daily Minimum Temperature):</w:t>
      </w:r>
    </w:p>
    <w:p w14:paraId="121F63A6"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 xml:space="preserve">Definition: The lowest daily minimum temperature recorded </w:t>
      </w:r>
      <w:proofErr w:type="gramStart"/>
      <w:r w:rsidRPr="008E10BB">
        <w:rPr>
          <w:rFonts w:ascii="Times New Roman" w:hAnsi="Times New Roman" w:cs="Times New Roman"/>
        </w:rPr>
        <w:t>in a given</w:t>
      </w:r>
      <w:proofErr w:type="gramEnd"/>
      <w:r w:rsidRPr="008E10BB">
        <w:rPr>
          <w:rFonts w:ascii="Times New Roman" w:hAnsi="Times New Roman" w:cs="Times New Roman"/>
        </w:rPr>
        <w:t xml:space="preserve"> month. If the file contains annual values, this would be the annual minimum of daily minimum temperatures (i.e., the coldest night of the year).</w:t>
      </w:r>
    </w:p>
    <w:p w14:paraId="593E9AF7"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Units: °C.</w:t>
      </w:r>
    </w:p>
    <w:p w14:paraId="51CBE765" w14:textId="77777777" w:rsidR="008E10BB" w:rsidRDefault="008E10BB" w:rsidP="008E10BB">
      <w:pPr>
        <w:ind w:firstLineChars="200" w:firstLine="440"/>
        <w:rPr>
          <w:rFonts w:ascii="Times New Roman" w:hAnsi="Times New Roman" w:cs="Times New Roman"/>
        </w:rPr>
      </w:pPr>
      <w:r w:rsidRPr="008E10BB">
        <w:rPr>
          <w:rFonts w:ascii="Times New Roman" w:hAnsi="Times New Roman" w:cs="Times New Roman"/>
        </w:rPr>
        <w:t xml:space="preserve">Significance: Represents </w:t>
      </w:r>
      <w:proofErr w:type="gramStart"/>
      <w:r w:rsidRPr="008E10BB">
        <w:rPr>
          <w:rFonts w:ascii="Times New Roman" w:hAnsi="Times New Roman" w:cs="Times New Roman"/>
        </w:rPr>
        <w:t>extreme</w:t>
      </w:r>
      <w:proofErr w:type="gramEnd"/>
      <w:r w:rsidRPr="008E10BB">
        <w:rPr>
          <w:rFonts w:ascii="Times New Roman" w:hAnsi="Times New Roman" w:cs="Times New Roman"/>
        </w:rPr>
        <w:t xml:space="preserve"> cold events during the night.</w:t>
      </w:r>
    </w:p>
    <w:p w14:paraId="37584766" w14:textId="77777777" w:rsidR="008E10BB" w:rsidRPr="008E10BB" w:rsidRDefault="008E10BB" w:rsidP="008E10BB">
      <w:pPr>
        <w:ind w:firstLineChars="200" w:firstLine="440"/>
        <w:rPr>
          <w:rFonts w:ascii="Times New Roman" w:hAnsi="Times New Roman" w:cs="Times New Roman"/>
        </w:rPr>
      </w:pPr>
    </w:p>
    <w:p w14:paraId="3A7ED9BD" w14:textId="50B7DE4F"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DTR (Daily Temperature Range):</w:t>
      </w:r>
    </w:p>
    <w:p w14:paraId="2F73F9EF"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 xml:space="preserve">Definition: The monthly mean difference between daily maximum temperature (TX) and daily minimum temperature (TN). If the file contains annual values, this would typically be the annual average of these monthly </w:t>
      </w:r>
      <w:proofErr w:type="gramStart"/>
      <w:r w:rsidRPr="008E10BB">
        <w:rPr>
          <w:rFonts w:ascii="Times New Roman" w:hAnsi="Times New Roman" w:cs="Times New Roman"/>
        </w:rPr>
        <w:t>mean</w:t>
      </w:r>
      <w:proofErr w:type="gramEnd"/>
      <w:r w:rsidRPr="008E10BB">
        <w:rPr>
          <w:rFonts w:ascii="Times New Roman" w:hAnsi="Times New Roman" w:cs="Times New Roman"/>
        </w:rPr>
        <w:t xml:space="preserve"> differences.</w:t>
      </w:r>
    </w:p>
    <w:p w14:paraId="0F480A3D"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Units: °C.</w:t>
      </w:r>
    </w:p>
    <w:p w14:paraId="59BD736A" w14:textId="77777777" w:rsidR="008E10BB" w:rsidRDefault="008E10BB" w:rsidP="008E10BB">
      <w:pPr>
        <w:ind w:firstLineChars="200" w:firstLine="440"/>
        <w:rPr>
          <w:rFonts w:ascii="Times New Roman" w:hAnsi="Times New Roman" w:cs="Times New Roman"/>
        </w:rPr>
      </w:pPr>
      <w:r w:rsidRPr="008E10BB">
        <w:rPr>
          <w:rFonts w:ascii="Times New Roman" w:hAnsi="Times New Roman" w:cs="Times New Roman"/>
        </w:rPr>
        <w:t>Significance: Reflects the variability between daytime and nighttime temperatures, which can affect plant growth and human comfort.</w:t>
      </w:r>
    </w:p>
    <w:p w14:paraId="5E855D6A" w14:textId="77777777" w:rsidR="008E10BB" w:rsidRPr="008E10BB" w:rsidRDefault="008E10BB" w:rsidP="008E10BB">
      <w:pPr>
        <w:ind w:firstLineChars="200" w:firstLine="440"/>
        <w:rPr>
          <w:rFonts w:ascii="Times New Roman" w:hAnsi="Times New Roman" w:cs="Times New Roman"/>
        </w:rPr>
      </w:pPr>
    </w:p>
    <w:p w14:paraId="5D2F0FEE" w14:textId="0692E380"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Rx1day (Maximum 1-Day Precipitation):</w:t>
      </w:r>
    </w:p>
    <w:p w14:paraId="7182F2F4"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Definition: The highest precipitation amount recorded in a single day within a month (or year, if annually aggregated). If the file contains annual values, this is the annual maximum 1-day precipitation.</w:t>
      </w:r>
    </w:p>
    <w:p w14:paraId="47AF5E25"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Units: mm.</w:t>
      </w:r>
    </w:p>
    <w:p w14:paraId="2DBB93AD" w14:textId="77777777" w:rsidR="008E10BB" w:rsidRDefault="008E10BB" w:rsidP="008E10BB">
      <w:pPr>
        <w:ind w:firstLineChars="200" w:firstLine="440"/>
        <w:rPr>
          <w:rFonts w:ascii="Times New Roman" w:hAnsi="Times New Roman" w:cs="Times New Roman"/>
        </w:rPr>
      </w:pPr>
      <w:r w:rsidRPr="008E10BB">
        <w:rPr>
          <w:rFonts w:ascii="Times New Roman" w:hAnsi="Times New Roman" w:cs="Times New Roman"/>
        </w:rPr>
        <w:t>Significance: Indicates the intensity of short-duration heavy rainfall events, relevant for flash floods and erosion.</w:t>
      </w:r>
    </w:p>
    <w:p w14:paraId="2823EB7D" w14:textId="77777777" w:rsidR="008E10BB" w:rsidRPr="008E10BB" w:rsidRDefault="008E10BB" w:rsidP="008E10BB">
      <w:pPr>
        <w:ind w:firstLineChars="200" w:firstLine="440"/>
        <w:rPr>
          <w:rFonts w:ascii="Times New Roman" w:hAnsi="Times New Roman" w:cs="Times New Roman"/>
        </w:rPr>
      </w:pPr>
    </w:p>
    <w:p w14:paraId="456F6429" w14:textId="050DD276"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Rx5day (Maximum 5-Day Precipitation):</w:t>
      </w:r>
    </w:p>
    <w:p w14:paraId="5D624AB7"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Definition: The highest precipitation amount recorded in any consecutive 5-day period within a month (or year, if annually aggregated). If the file contains annual values, this is the annual maximum consecutive 5-day precipitation.</w:t>
      </w:r>
    </w:p>
    <w:p w14:paraId="1ED935CF"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Units: mm.</w:t>
      </w:r>
    </w:p>
    <w:p w14:paraId="0DF20C30" w14:textId="77777777" w:rsidR="008E10BB" w:rsidRDefault="008E10BB" w:rsidP="008E10BB">
      <w:pPr>
        <w:ind w:firstLineChars="200" w:firstLine="440"/>
        <w:rPr>
          <w:rFonts w:ascii="Times New Roman" w:hAnsi="Times New Roman" w:cs="Times New Roman"/>
        </w:rPr>
      </w:pPr>
      <w:r w:rsidRPr="008E10BB">
        <w:rPr>
          <w:rFonts w:ascii="Times New Roman" w:hAnsi="Times New Roman" w:cs="Times New Roman"/>
        </w:rPr>
        <w:t>Significance: Represents prolonged heavy rainfall events, often associated with widespread flooding.</w:t>
      </w:r>
    </w:p>
    <w:p w14:paraId="50D0066F" w14:textId="77777777" w:rsidR="008E10BB" w:rsidRPr="008E10BB" w:rsidRDefault="008E10BB" w:rsidP="008E10BB">
      <w:pPr>
        <w:ind w:firstLineChars="200" w:firstLine="440"/>
        <w:rPr>
          <w:rFonts w:ascii="Times New Roman" w:hAnsi="Times New Roman" w:cs="Times New Roman"/>
        </w:rPr>
      </w:pPr>
    </w:p>
    <w:p w14:paraId="7D2979B2" w14:textId="5793B58D"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SDII (Simple Daily Intensity Index):</w:t>
      </w:r>
    </w:p>
    <w:p w14:paraId="3B2EA610"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Definition: The annual total precipitation divided by the number of wet days (days with precipitation ≥ 1.0 mm) in the year.</w:t>
      </w:r>
    </w:p>
    <w:p w14:paraId="07A58C28"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Units: mm/day.</w:t>
      </w:r>
    </w:p>
    <w:p w14:paraId="74FE93EC" w14:textId="43190113" w:rsidR="008E10BB" w:rsidRDefault="008E10BB" w:rsidP="008E10BB">
      <w:pPr>
        <w:ind w:firstLineChars="200" w:firstLine="440"/>
        <w:rPr>
          <w:rFonts w:ascii="Times New Roman" w:hAnsi="Times New Roman" w:cs="Times New Roman"/>
        </w:rPr>
      </w:pPr>
      <w:r w:rsidRPr="008E10BB">
        <w:rPr>
          <w:rFonts w:ascii="Times New Roman" w:hAnsi="Times New Roman" w:cs="Times New Roman"/>
        </w:rPr>
        <w:t>Significance: Measures the average precipitation amount on a wet day, indicating the general intensity of rainfall</w:t>
      </w:r>
    </w:p>
    <w:p w14:paraId="27A4DDD4" w14:textId="77777777" w:rsidR="008E10BB" w:rsidRPr="008E10BB" w:rsidRDefault="008E10BB" w:rsidP="008E10BB">
      <w:pPr>
        <w:ind w:firstLineChars="200" w:firstLine="440"/>
        <w:rPr>
          <w:rFonts w:ascii="Times New Roman" w:hAnsi="Times New Roman" w:cs="Times New Roman"/>
        </w:rPr>
      </w:pPr>
    </w:p>
    <w:p w14:paraId="5E8B093B" w14:textId="16EDFD3E"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R10mm (Number of Heavy Precipitation Days):</w:t>
      </w:r>
    </w:p>
    <w:p w14:paraId="264D3188"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Definition: Annual count of days when daily precipitation is greater than or equal to 10 mm.</w:t>
      </w:r>
    </w:p>
    <w:p w14:paraId="7A71EC5E"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Units: Days.</w:t>
      </w:r>
    </w:p>
    <w:p w14:paraId="7F85DAAA" w14:textId="77777777" w:rsidR="008E10BB" w:rsidRDefault="008E10BB" w:rsidP="008E10BB">
      <w:pPr>
        <w:ind w:firstLineChars="200" w:firstLine="440"/>
        <w:rPr>
          <w:rFonts w:ascii="Times New Roman" w:hAnsi="Times New Roman" w:cs="Times New Roman"/>
        </w:rPr>
      </w:pPr>
      <w:r w:rsidRPr="008E10BB">
        <w:rPr>
          <w:rFonts w:ascii="Times New Roman" w:hAnsi="Times New Roman" w:cs="Times New Roman"/>
        </w:rPr>
        <w:t>Significance: Indicates the frequency of heavy rainfall events.</w:t>
      </w:r>
    </w:p>
    <w:p w14:paraId="4F3EAA1C" w14:textId="77777777" w:rsidR="008E10BB" w:rsidRDefault="008E10BB" w:rsidP="008E10BB">
      <w:pPr>
        <w:ind w:firstLineChars="200" w:firstLine="440"/>
        <w:rPr>
          <w:rFonts w:ascii="Times New Roman" w:hAnsi="Times New Roman" w:cs="Times New Roman"/>
        </w:rPr>
      </w:pPr>
    </w:p>
    <w:p w14:paraId="4829ACDE" w14:textId="77777777" w:rsidR="008E10BB" w:rsidRPr="008E10BB" w:rsidRDefault="008E10BB" w:rsidP="008E10BB">
      <w:pPr>
        <w:ind w:firstLineChars="200" w:firstLine="440"/>
        <w:rPr>
          <w:rFonts w:ascii="Times New Roman" w:hAnsi="Times New Roman" w:cs="Times New Roman"/>
        </w:rPr>
      </w:pPr>
    </w:p>
    <w:p w14:paraId="45E6D138" w14:textId="01D99B8A"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CDD (Consecutive Dry Days):</w:t>
      </w:r>
    </w:p>
    <w:p w14:paraId="42F52184"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Definition: Maximum number of consecutive days in a year where daily precipitation is less than 1 mm.</w:t>
      </w:r>
    </w:p>
    <w:p w14:paraId="5113AC6E"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Units: Days.</w:t>
      </w:r>
    </w:p>
    <w:p w14:paraId="7ACACBE1" w14:textId="77777777" w:rsidR="008E10BB" w:rsidRDefault="008E10BB" w:rsidP="008E10BB">
      <w:pPr>
        <w:ind w:firstLineChars="200" w:firstLine="440"/>
        <w:rPr>
          <w:rFonts w:ascii="Times New Roman" w:hAnsi="Times New Roman" w:cs="Times New Roman"/>
        </w:rPr>
      </w:pPr>
      <w:r w:rsidRPr="008E10BB">
        <w:rPr>
          <w:rFonts w:ascii="Times New Roman" w:hAnsi="Times New Roman" w:cs="Times New Roman"/>
        </w:rPr>
        <w:t>Significance: A measure of drought duration, impacting water resources, agriculture, and ecosystems.</w:t>
      </w:r>
    </w:p>
    <w:p w14:paraId="5681F936" w14:textId="77777777" w:rsidR="008E10BB" w:rsidRDefault="008E10BB" w:rsidP="008E10BB">
      <w:pPr>
        <w:ind w:firstLineChars="200" w:firstLine="440"/>
        <w:rPr>
          <w:rFonts w:ascii="Times New Roman" w:hAnsi="Times New Roman" w:cs="Times New Roman"/>
        </w:rPr>
      </w:pPr>
    </w:p>
    <w:p w14:paraId="7D2FF28A" w14:textId="53426BDA"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2. File: NPP annual total data.xlsx - Sheet1.csv</w:t>
      </w:r>
    </w:p>
    <w:p w14:paraId="33789C75"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General Description: This file contains data on the annual total Net Primary Productivity (NPP). NPP is a measure of the net amount of solar energy converted to chemical energy by green plants per unit area per unit time, representing the basis of an ecosystem's food web and carbon cycle.</w:t>
      </w:r>
    </w:p>
    <w:p w14:paraId="351705F4" w14:textId="36305EDD"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Description of Columns:</w:t>
      </w:r>
    </w:p>
    <w:p w14:paraId="4F4C2620" w14:textId="77777777" w:rsidR="008E10BB" w:rsidRPr="008E10BB" w:rsidRDefault="008E10BB" w:rsidP="008E10BB">
      <w:pPr>
        <w:ind w:firstLineChars="200" w:firstLine="440"/>
        <w:rPr>
          <w:rFonts w:ascii="Times New Roman" w:hAnsi="Times New Roman" w:cs="Times New Roman"/>
        </w:rPr>
      </w:pPr>
      <w:proofErr w:type="spellStart"/>
      <w:r w:rsidRPr="008E10BB">
        <w:rPr>
          <w:rFonts w:ascii="Times New Roman" w:hAnsi="Times New Roman" w:cs="Times New Roman"/>
        </w:rPr>
        <w:t>Station_ID</w:t>
      </w:r>
      <w:proofErr w:type="spellEnd"/>
      <w:r w:rsidRPr="008E10BB">
        <w:rPr>
          <w:rFonts w:ascii="Times New Roman" w:hAnsi="Times New Roman" w:cs="Times New Roman"/>
        </w:rPr>
        <w:t xml:space="preserve"> / Longitude &amp; Latitude: Identifier for the station or geographical coordinates to link NPP data to specific locations (</w:t>
      </w:r>
      <w:proofErr w:type="gramStart"/>
      <w:r w:rsidRPr="008E10BB">
        <w:rPr>
          <w:rFonts w:ascii="Times New Roman" w:hAnsi="Times New Roman" w:cs="Times New Roman"/>
        </w:rPr>
        <w:t>likely</w:t>
      </w:r>
      <w:proofErr w:type="gramEnd"/>
      <w:r w:rsidRPr="008E10BB">
        <w:rPr>
          <w:rFonts w:ascii="Times New Roman" w:hAnsi="Times New Roman" w:cs="Times New Roman"/>
        </w:rPr>
        <w:t xml:space="preserve"> </w:t>
      </w:r>
      <w:proofErr w:type="gramStart"/>
      <w:r w:rsidRPr="008E10BB">
        <w:rPr>
          <w:rFonts w:ascii="Times New Roman" w:hAnsi="Times New Roman" w:cs="Times New Roman"/>
        </w:rPr>
        <w:t>the meteorological</w:t>
      </w:r>
      <w:proofErr w:type="gramEnd"/>
      <w:r w:rsidRPr="008E10BB">
        <w:rPr>
          <w:rFonts w:ascii="Times New Roman" w:hAnsi="Times New Roman" w:cs="Times New Roman"/>
        </w:rPr>
        <w:t xml:space="preserve"> stations).</w:t>
      </w:r>
    </w:p>
    <w:p w14:paraId="375F7437"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Year: The year for which the NPP data is recorded.</w:t>
      </w:r>
    </w:p>
    <w:p w14:paraId="63FA2C9B" w14:textId="77777777" w:rsidR="008E10BB" w:rsidRPr="008E10BB" w:rsidRDefault="008E10BB" w:rsidP="008E10BB">
      <w:pPr>
        <w:ind w:firstLineChars="200" w:firstLine="440"/>
        <w:rPr>
          <w:rFonts w:ascii="Times New Roman" w:hAnsi="Times New Roman" w:cs="Times New Roman"/>
        </w:rPr>
      </w:pPr>
      <w:proofErr w:type="spellStart"/>
      <w:r w:rsidRPr="008E10BB">
        <w:rPr>
          <w:rFonts w:ascii="Times New Roman" w:hAnsi="Times New Roman" w:cs="Times New Roman"/>
        </w:rPr>
        <w:t>NPP_total</w:t>
      </w:r>
      <w:proofErr w:type="spellEnd"/>
      <w:r w:rsidRPr="008E10BB">
        <w:rPr>
          <w:rFonts w:ascii="Times New Roman" w:hAnsi="Times New Roman" w:cs="Times New Roman"/>
        </w:rPr>
        <w:t xml:space="preserve"> / </w:t>
      </w:r>
      <w:proofErr w:type="spellStart"/>
      <w:r w:rsidRPr="008E10BB">
        <w:rPr>
          <w:rFonts w:ascii="Times New Roman" w:hAnsi="Times New Roman" w:cs="Times New Roman"/>
        </w:rPr>
        <w:t>NPP_value</w:t>
      </w:r>
      <w:proofErr w:type="spellEnd"/>
      <w:r w:rsidRPr="008E10BB">
        <w:rPr>
          <w:rFonts w:ascii="Times New Roman" w:hAnsi="Times New Roman" w:cs="Times New Roman"/>
        </w:rPr>
        <w:t>: The annual total Net Primary Productivity for the specified location and year.</w:t>
      </w:r>
    </w:p>
    <w:p w14:paraId="0F8E3338" w14:textId="77777777" w:rsidR="008E10BB" w:rsidRDefault="008E10BB" w:rsidP="008E10BB">
      <w:pPr>
        <w:ind w:firstLineChars="200" w:firstLine="440"/>
        <w:rPr>
          <w:rFonts w:ascii="Times New Roman" w:hAnsi="Times New Roman" w:cs="Times New Roman"/>
        </w:rPr>
      </w:pPr>
      <w:r w:rsidRPr="008E10BB">
        <w:rPr>
          <w:rFonts w:ascii="Times New Roman" w:hAnsi="Times New Roman" w:cs="Times New Roman"/>
        </w:rPr>
        <w:t xml:space="preserve">Units: </w:t>
      </w:r>
      <w:proofErr w:type="gramStart"/>
      <w:r w:rsidRPr="008E10BB">
        <w:rPr>
          <w:rFonts w:ascii="Times New Roman" w:hAnsi="Times New Roman" w:cs="Times New Roman"/>
        </w:rPr>
        <w:t>Typically</w:t>
      </w:r>
      <w:proofErr w:type="gramEnd"/>
      <w:r w:rsidRPr="008E10BB">
        <w:rPr>
          <w:rFonts w:ascii="Times New Roman" w:hAnsi="Times New Roman" w:cs="Times New Roman"/>
        </w:rPr>
        <w:t xml:space="preserve"> in grams of carbon per square meter per year (g C/m²/year) or similar units of mass per area per time.</w:t>
      </w:r>
    </w:p>
    <w:p w14:paraId="326A327C" w14:textId="77777777" w:rsidR="008E10BB" w:rsidRPr="008E10BB" w:rsidRDefault="008E10BB" w:rsidP="008E10BB">
      <w:pPr>
        <w:ind w:firstLineChars="200" w:firstLine="440"/>
        <w:rPr>
          <w:rFonts w:ascii="Times New Roman" w:hAnsi="Times New Roman" w:cs="Times New Roman"/>
        </w:rPr>
      </w:pPr>
    </w:p>
    <w:p w14:paraId="515EDD8A" w14:textId="2F1F99C9"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3. File: Pixel extraction to point data.xlsx - Sheet1.csv</w:t>
      </w:r>
    </w:p>
    <w:p w14:paraId="3F65DB3D"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General Description: This file likely contains data derived from extracting values from raster (gridded) datasets (such as satellite-derived NPP maps) to specific point locations, which are presumably the meteorological station locations. This process allows for direct comparison and correlation between point-based climate data and spatially continuous data like NPP.</w:t>
      </w:r>
    </w:p>
    <w:p w14:paraId="41988069" w14:textId="6A5B8C95"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lastRenderedPageBreak/>
        <w:t>Description of Columns:</w:t>
      </w:r>
    </w:p>
    <w:p w14:paraId="12832067" w14:textId="77777777" w:rsidR="008E10BB" w:rsidRPr="008E10BB" w:rsidRDefault="008E10BB" w:rsidP="008E10BB">
      <w:pPr>
        <w:ind w:firstLineChars="200" w:firstLine="440"/>
        <w:rPr>
          <w:rFonts w:ascii="Times New Roman" w:hAnsi="Times New Roman" w:cs="Times New Roman"/>
        </w:rPr>
      </w:pPr>
      <w:proofErr w:type="spellStart"/>
      <w:r w:rsidRPr="008E10BB">
        <w:rPr>
          <w:rFonts w:ascii="Times New Roman" w:hAnsi="Times New Roman" w:cs="Times New Roman"/>
        </w:rPr>
        <w:t>Station_ID</w:t>
      </w:r>
      <w:proofErr w:type="spellEnd"/>
      <w:r w:rsidRPr="008E10BB">
        <w:rPr>
          <w:rFonts w:ascii="Times New Roman" w:hAnsi="Times New Roman" w:cs="Times New Roman"/>
        </w:rPr>
        <w:t>: Unique identifier for the meteorological station to which the pixel value corresponds.</w:t>
      </w:r>
    </w:p>
    <w:p w14:paraId="4B7EC43E" w14:textId="77777777" w:rsidR="008E10BB" w:rsidRPr="008E10BB" w:rsidRDefault="008E10BB" w:rsidP="008E10BB">
      <w:pPr>
        <w:ind w:firstLineChars="200" w:firstLine="440"/>
        <w:rPr>
          <w:rFonts w:ascii="Times New Roman" w:hAnsi="Times New Roman" w:cs="Times New Roman"/>
        </w:rPr>
      </w:pPr>
      <w:r w:rsidRPr="008E10BB">
        <w:rPr>
          <w:rFonts w:ascii="Times New Roman" w:hAnsi="Times New Roman" w:cs="Times New Roman"/>
        </w:rPr>
        <w:t>Year: The year of the data.</w:t>
      </w:r>
    </w:p>
    <w:p w14:paraId="593B5A89" w14:textId="77777777" w:rsidR="008E10BB" w:rsidRPr="008E10BB" w:rsidRDefault="008E10BB" w:rsidP="008E10BB">
      <w:pPr>
        <w:ind w:firstLineChars="200" w:firstLine="440"/>
        <w:rPr>
          <w:rFonts w:ascii="Times New Roman" w:hAnsi="Times New Roman" w:cs="Times New Roman"/>
        </w:rPr>
      </w:pPr>
      <w:proofErr w:type="spellStart"/>
      <w:r w:rsidRPr="008E10BB">
        <w:rPr>
          <w:rFonts w:ascii="Times New Roman" w:hAnsi="Times New Roman" w:cs="Times New Roman"/>
        </w:rPr>
        <w:t>Latitude_Station</w:t>
      </w:r>
      <w:proofErr w:type="spellEnd"/>
      <w:r w:rsidRPr="008E10BB">
        <w:rPr>
          <w:rFonts w:ascii="Times New Roman" w:hAnsi="Times New Roman" w:cs="Times New Roman"/>
        </w:rPr>
        <w:t xml:space="preserve">, </w:t>
      </w:r>
      <w:proofErr w:type="spellStart"/>
      <w:r w:rsidRPr="008E10BB">
        <w:rPr>
          <w:rFonts w:ascii="Times New Roman" w:hAnsi="Times New Roman" w:cs="Times New Roman"/>
        </w:rPr>
        <w:t>Longitude_Station</w:t>
      </w:r>
      <w:proofErr w:type="spellEnd"/>
      <w:r w:rsidRPr="008E10BB">
        <w:rPr>
          <w:rFonts w:ascii="Times New Roman" w:hAnsi="Times New Roman" w:cs="Times New Roman"/>
        </w:rPr>
        <w:t>: Coordinates of the station.</w:t>
      </w:r>
    </w:p>
    <w:p w14:paraId="550D15B5" w14:textId="77777777" w:rsidR="008E10BB" w:rsidRPr="008E10BB" w:rsidRDefault="008E10BB" w:rsidP="008E10BB">
      <w:pPr>
        <w:ind w:firstLineChars="200" w:firstLine="440"/>
        <w:rPr>
          <w:rFonts w:ascii="Times New Roman" w:hAnsi="Times New Roman" w:cs="Times New Roman"/>
        </w:rPr>
      </w:pPr>
      <w:proofErr w:type="spellStart"/>
      <w:r w:rsidRPr="008E10BB">
        <w:rPr>
          <w:rFonts w:ascii="Times New Roman" w:hAnsi="Times New Roman" w:cs="Times New Roman"/>
        </w:rPr>
        <w:t>Latitude_Pixel</w:t>
      </w:r>
      <w:proofErr w:type="spellEnd"/>
      <w:r w:rsidRPr="008E10BB">
        <w:rPr>
          <w:rFonts w:ascii="Times New Roman" w:hAnsi="Times New Roman" w:cs="Times New Roman"/>
        </w:rPr>
        <w:t xml:space="preserve">, </w:t>
      </w:r>
      <w:proofErr w:type="spellStart"/>
      <w:r w:rsidRPr="008E10BB">
        <w:rPr>
          <w:rFonts w:ascii="Times New Roman" w:hAnsi="Times New Roman" w:cs="Times New Roman"/>
        </w:rPr>
        <w:t>Longitude_Pixel</w:t>
      </w:r>
      <w:proofErr w:type="spellEnd"/>
      <w:r w:rsidRPr="008E10BB">
        <w:rPr>
          <w:rFonts w:ascii="Times New Roman" w:hAnsi="Times New Roman" w:cs="Times New Roman"/>
        </w:rPr>
        <w:t>: Coordinates of the center of the extracted pixel (if different or for reference).</w:t>
      </w:r>
    </w:p>
    <w:p w14:paraId="47703ADF" w14:textId="720695B8" w:rsidR="003A7E6F" w:rsidRPr="008E10BB" w:rsidRDefault="008E10BB" w:rsidP="008E10BB">
      <w:pPr>
        <w:ind w:firstLineChars="200" w:firstLine="440"/>
        <w:rPr>
          <w:rFonts w:ascii="Times New Roman" w:hAnsi="Times New Roman" w:cs="Times New Roman"/>
        </w:rPr>
      </w:pPr>
      <w:proofErr w:type="spellStart"/>
      <w:r w:rsidRPr="008E10BB">
        <w:rPr>
          <w:rFonts w:ascii="Times New Roman" w:hAnsi="Times New Roman" w:cs="Times New Roman"/>
        </w:rPr>
        <w:t>Extracted_Pixel_Value</w:t>
      </w:r>
      <w:proofErr w:type="spellEnd"/>
      <w:r w:rsidRPr="008E10BB">
        <w:rPr>
          <w:rFonts w:ascii="Times New Roman" w:hAnsi="Times New Roman" w:cs="Times New Roman"/>
        </w:rPr>
        <w:t xml:space="preserve"> / </w:t>
      </w:r>
      <w:proofErr w:type="spellStart"/>
      <w:r w:rsidRPr="008E10BB">
        <w:rPr>
          <w:rFonts w:ascii="Times New Roman" w:hAnsi="Times New Roman" w:cs="Times New Roman"/>
        </w:rPr>
        <w:t>NPP_Extracted</w:t>
      </w:r>
      <w:proofErr w:type="spellEnd"/>
      <w:r w:rsidRPr="008E10BB">
        <w:rPr>
          <w:rFonts w:ascii="Times New Roman" w:hAnsi="Times New Roman" w:cs="Times New Roman"/>
        </w:rPr>
        <w:t>: The value of the pixel (e.g., NPP) that spatially corresponds to the station's location for a given year.</w:t>
      </w:r>
    </w:p>
    <w:sectPr w:rsidR="003A7E6F" w:rsidRPr="008E10BB" w:rsidSect="008E10BB">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076A0"/>
    <w:multiLevelType w:val="multilevel"/>
    <w:tmpl w:val="52804D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14698B"/>
    <w:multiLevelType w:val="multilevel"/>
    <w:tmpl w:val="A858B8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123753"/>
    <w:multiLevelType w:val="multilevel"/>
    <w:tmpl w:val="5A26F4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79044211">
    <w:abstractNumId w:val="0"/>
  </w:num>
  <w:num w:numId="2" w16cid:durableId="1171290047">
    <w:abstractNumId w:val="0"/>
    <w:lvlOverride w:ilvl="1">
      <w:lvl w:ilvl="1">
        <w:numFmt w:val="decimal"/>
        <w:lvlText w:val="%2."/>
        <w:lvlJc w:val="left"/>
      </w:lvl>
    </w:lvlOverride>
  </w:num>
  <w:num w:numId="3" w16cid:durableId="322902287">
    <w:abstractNumId w:val="0"/>
    <w:lvlOverride w:ilvl="1">
      <w:lvl w:ilvl="1">
        <w:numFmt w:val="decimal"/>
        <w:lvlText w:val="%2."/>
        <w:lvlJc w:val="left"/>
      </w:lvl>
    </w:lvlOverride>
  </w:num>
  <w:num w:numId="4" w16cid:durableId="1431462348">
    <w:abstractNumId w:val="2"/>
  </w:num>
  <w:num w:numId="5" w16cid:durableId="1347577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E6F"/>
    <w:rsid w:val="00303A62"/>
    <w:rsid w:val="003A7E6F"/>
    <w:rsid w:val="008E10BB"/>
    <w:rsid w:val="00AA1A2D"/>
    <w:rsid w:val="00FF3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27A6C4"/>
  <w15:chartTrackingRefBased/>
  <w15:docId w15:val="{C49F3051-A52C-4464-908D-FFC1D361C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3A7E6F"/>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3A7E6F"/>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3A7E6F"/>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3A7E6F"/>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3A7E6F"/>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3A7E6F"/>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3A7E6F"/>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3A7E6F"/>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3A7E6F"/>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A7E6F"/>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3A7E6F"/>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3A7E6F"/>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3A7E6F"/>
    <w:rPr>
      <w:rFonts w:cstheme="majorBidi"/>
      <w:color w:val="0F4761" w:themeColor="accent1" w:themeShade="BF"/>
      <w:sz w:val="28"/>
      <w:szCs w:val="28"/>
    </w:rPr>
  </w:style>
  <w:style w:type="character" w:customStyle="1" w:styleId="50">
    <w:name w:val="标题 5 字符"/>
    <w:basedOn w:val="a0"/>
    <w:link w:val="5"/>
    <w:uiPriority w:val="9"/>
    <w:semiHidden/>
    <w:rsid w:val="003A7E6F"/>
    <w:rPr>
      <w:rFonts w:cstheme="majorBidi"/>
      <w:color w:val="0F4761" w:themeColor="accent1" w:themeShade="BF"/>
      <w:sz w:val="24"/>
    </w:rPr>
  </w:style>
  <w:style w:type="character" w:customStyle="1" w:styleId="60">
    <w:name w:val="标题 6 字符"/>
    <w:basedOn w:val="a0"/>
    <w:link w:val="6"/>
    <w:uiPriority w:val="9"/>
    <w:semiHidden/>
    <w:rsid w:val="003A7E6F"/>
    <w:rPr>
      <w:rFonts w:cstheme="majorBidi"/>
      <w:b/>
      <w:bCs/>
      <w:color w:val="0F4761" w:themeColor="accent1" w:themeShade="BF"/>
    </w:rPr>
  </w:style>
  <w:style w:type="character" w:customStyle="1" w:styleId="70">
    <w:name w:val="标题 7 字符"/>
    <w:basedOn w:val="a0"/>
    <w:link w:val="7"/>
    <w:uiPriority w:val="9"/>
    <w:semiHidden/>
    <w:rsid w:val="003A7E6F"/>
    <w:rPr>
      <w:rFonts w:cstheme="majorBidi"/>
      <w:b/>
      <w:bCs/>
      <w:color w:val="595959" w:themeColor="text1" w:themeTint="A6"/>
    </w:rPr>
  </w:style>
  <w:style w:type="character" w:customStyle="1" w:styleId="80">
    <w:name w:val="标题 8 字符"/>
    <w:basedOn w:val="a0"/>
    <w:link w:val="8"/>
    <w:uiPriority w:val="9"/>
    <w:semiHidden/>
    <w:rsid w:val="003A7E6F"/>
    <w:rPr>
      <w:rFonts w:cstheme="majorBidi"/>
      <w:color w:val="595959" w:themeColor="text1" w:themeTint="A6"/>
    </w:rPr>
  </w:style>
  <w:style w:type="character" w:customStyle="1" w:styleId="90">
    <w:name w:val="标题 9 字符"/>
    <w:basedOn w:val="a0"/>
    <w:link w:val="9"/>
    <w:uiPriority w:val="9"/>
    <w:semiHidden/>
    <w:rsid w:val="003A7E6F"/>
    <w:rPr>
      <w:rFonts w:eastAsiaTheme="majorEastAsia" w:cstheme="majorBidi"/>
      <w:color w:val="595959" w:themeColor="text1" w:themeTint="A6"/>
    </w:rPr>
  </w:style>
  <w:style w:type="paragraph" w:styleId="a3">
    <w:name w:val="Title"/>
    <w:basedOn w:val="a"/>
    <w:next w:val="a"/>
    <w:link w:val="a4"/>
    <w:uiPriority w:val="10"/>
    <w:qFormat/>
    <w:rsid w:val="003A7E6F"/>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3A7E6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A7E6F"/>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3A7E6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A7E6F"/>
    <w:pPr>
      <w:spacing w:before="160"/>
      <w:jc w:val="center"/>
    </w:pPr>
    <w:rPr>
      <w:i/>
      <w:iCs/>
      <w:color w:val="404040" w:themeColor="text1" w:themeTint="BF"/>
    </w:rPr>
  </w:style>
  <w:style w:type="character" w:customStyle="1" w:styleId="a8">
    <w:name w:val="引用 字符"/>
    <w:basedOn w:val="a0"/>
    <w:link w:val="a7"/>
    <w:uiPriority w:val="29"/>
    <w:rsid w:val="003A7E6F"/>
    <w:rPr>
      <w:i/>
      <w:iCs/>
      <w:color w:val="404040" w:themeColor="text1" w:themeTint="BF"/>
    </w:rPr>
  </w:style>
  <w:style w:type="paragraph" w:styleId="a9">
    <w:name w:val="List Paragraph"/>
    <w:basedOn w:val="a"/>
    <w:uiPriority w:val="34"/>
    <w:qFormat/>
    <w:rsid w:val="003A7E6F"/>
    <w:pPr>
      <w:ind w:left="720"/>
      <w:contextualSpacing/>
    </w:pPr>
  </w:style>
  <w:style w:type="character" w:styleId="aa">
    <w:name w:val="Intense Emphasis"/>
    <w:basedOn w:val="a0"/>
    <w:uiPriority w:val="21"/>
    <w:qFormat/>
    <w:rsid w:val="003A7E6F"/>
    <w:rPr>
      <w:i/>
      <w:iCs/>
      <w:color w:val="0F4761" w:themeColor="accent1" w:themeShade="BF"/>
    </w:rPr>
  </w:style>
  <w:style w:type="paragraph" w:styleId="ab">
    <w:name w:val="Intense Quote"/>
    <w:basedOn w:val="a"/>
    <w:next w:val="a"/>
    <w:link w:val="ac"/>
    <w:uiPriority w:val="30"/>
    <w:qFormat/>
    <w:rsid w:val="003A7E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3A7E6F"/>
    <w:rPr>
      <w:i/>
      <w:iCs/>
      <w:color w:val="0F4761" w:themeColor="accent1" w:themeShade="BF"/>
    </w:rPr>
  </w:style>
  <w:style w:type="character" w:styleId="ad">
    <w:name w:val="Intense Reference"/>
    <w:basedOn w:val="a0"/>
    <w:uiPriority w:val="32"/>
    <w:qFormat/>
    <w:rsid w:val="003A7E6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227370">
      <w:bodyDiv w:val="1"/>
      <w:marLeft w:val="0"/>
      <w:marRight w:val="0"/>
      <w:marTop w:val="0"/>
      <w:marBottom w:val="0"/>
      <w:divBdr>
        <w:top w:val="none" w:sz="0" w:space="0" w:color="auto"/>
        <w:left w:val="none" w:sz="0" w:space="0" w:color="auto"/>
        <w:bottom w:val="none" w:sz="0" w:space="0" w:color="auto"/>
        <w:right w:val="none" w:sz="0" w:space="0" w:color="auto"/>
      </w:divBdr>
    </w:div>
    <w:div w:id="513300994">
      <w:bodyDiv w:val="1"/>
      <w:marLeft w:val="0"/>
      <w:marRight w:val="0"/>
      <w:marTop w:val="0"/>
      <w:marBottom w:val="0"/>
      <w:divBdr>
        <w:top w:val="none" w:sz="0" w:space="0" w:color="auto"/>
        <w:left w:val="none" w:sz="0" w:space="0" w:color="auto"/>
        <w:bottom w:val="none" w:sz="0" w:space="0" w:color="auto"/>
        <w:right w:val="none" w:sz="0" w:space="0" w:color="auto"/>
      </w:divBdr>
    </w:div>
    <w:div w:id="71023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1245</Words>
  <Characters>7350</Characters>
  <Application>Microsoft Office Word</Application>
  <DocSecurity>0</DocSecurity>
  <Lines>153</Lines>
  <Paragraphs>107</Paragraphs>
  <ScaleCrop>false</ScaleCrop>
  <Company/>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M14654</dc:creator>
  <cp:keywords/>
  <dc:description/>
  <cp:lastModifiedBy>M14654</cp:lastModifiedBy>
  <cp:revision>3</cp:revision>
  <dcterms:created xsi:type="dcterms:W3CDTF">2025-05-20T16:08:00Z</dcterms:created>
  <dcterms:modified xsi:type="dcterms:W3CDTF">2025-05-21T05:08:00Z</dcterms:modified>
</cp:coreProperties>
</file>